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190"/>
          <w:tab w:val="left" w:pos="8610"/>
        </w:tabs>
        <w:kinsoku/>
        <w:wordWrap/>
        <w:overflowPunct/>
        <w:topLinePunct w:val="0"/>
        <w:autoSpaceDE/>
        <w:autoSpaceDN/>
        <w:bidi w:val="0"/>
        <w:adjustRightInd/>
        <w:snapToGrid/>
        <w:spacing w:line="700" w:lineRule="exact"/>
        <w:ind w:left="0" w:right="0" w:firstLine="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广安市广泰</w:t>
      </w:r>
      <w:r>
        <w:rPr>
          <w:rFonts w:hint="eastAsia" w:eastAsia="方正小标宋_GBK" w:cs="Times New Roman"/>
          <w:sz w:val="44"/>
          <w:szCs w:val="44"/>
          <w:lang w:val="en-US" w:eastAsia="zh-CN"/>
        </w:rPr>
        <w:t>汽车维修服务</w:t>
      </w:r>
      <w:r>
        <w:rPr>
          <w:rFonts w:hint="default" w:ascii="Times New Roman" w:hAnsi="Times New Roman" w:eastAsia="方正小标宋_GBK" w:cs="Times New Roman"/>
          <w:sz w:val="44"/>
          <w:szCs w:val="44"/>
          <w:lang w:eastAsia="zh-CN"/>
        </w:rPr>
        <w:t>有限责任公司</w:t>
      </w:r>
    </w:p>
    <w:p>
      <w:pPr>
        <w:spacing w:line="600" w:lineRule="exact"/>
        <w:jc w:val="center"/>
        <w:rPr>
          <w:rFonts w:hint="default" w:ascii="Times New Roman" w:hAnsi="Times New Roman" w:eastAsia="方正小标宋_GBK" w:cs="Times New Roman"/>
          <w:sz w:val="44"/>
          <w:szCs w:val="44"/>
          <w:lang w:bidi="ar-SA"/>
        </w:rPr>
      </w:pPr>
      <w:r>
        <w:rPr>
          <w:rFonts w:hint="eastAsia" w:eastAsia="方正小标宋_GBK" w:cs="Times New Roman"/>
          <w:bCs/>
          <w:color w:val="auto"/>
          <w:spacing w:val="-6"/>
          <w:sz w:val="44"/>
          <w:szCs w:val="44"/>
          <w:lang w:val="en-US" w:eastAsia="zh-CN" w:bidi="ar-SA"/>
        </w:rPr>
        <w:t>比亚迪K8A纯电公交车悬挂式干粉灭火装置</w:t>
      </w:r>
    </w:p>
    <w:p>
      <w:pPr>
        <w:spacing w:line="1120" w:lineRule="exact"/>
        <w:jc w:val="both"/>
        <w:rPr>
          <w:rFonts w:hint="eastAsia" w:ascii="宋体" w:hAnsi="宋体"/>
          <w:b/>
          <w:bCs/>
          <w:sz w:val="96"/>
          <w:szCs w:val="96"/>
          <w:lang w:eastAsia="zh-CN"/>
        </w:rPr>
      </w:pPr>
    </w:p>
    <w:p>
      <w:pPr>
        <w:spacing w:line="1120" w:lineRule="exact"/>
        <w:jc w:val="center"/>
        <w:rPr>
          <w:rFonts w:hint="eastAsia" w:ascii="宋体" w:hAnsi="宋体"/>
          <w:b/>
          <w:bCs/>
          <w:sz w:val="72"/>
          <w:szCs w:val="72"/>
          <w:lang w:eastAsia="zh-CN"/>
        </w:rPr>
      </w:pPr>
      <w:r>
        <w:rPr>
          <w:rFonts w:hint="eastAsia" w:ascii="宋体" w:hAnsi="宋体"/>
          <w:b/>
          <w:bCs/>
          <w:sz w:val="72"/>
          <w:szCs w:val="72"/>
          <w:lang w:eastAsia="zh-CN"/>
        </w:rPr>
        <w:t>公</w:t>
      </w:r>
    </w:p>
    <w:p>
      <w:pPr>
        <w:spacing w:line="1120" w:lineRule="exact"/>
        <w:jc w:val="center"/>
        <w:rPr>
          <w:rFonts w:hint="eastAsia" w:ascii="宋体" w:hAnsi="宋体"/>
          <w:b/>
          <w:bCs/>
          <w:sz w:val="72"/>
          <w:szCs w:val="72"/>
          <w:lang w:eastAsia="zh-CN"/>
        </w:rPr>
      </w:pPr>
      <w:r>
        <w:rPr>
          <w:rFonts w:hint="eastAsia" w:ascii="宋体" w:hAnsi="宋体"/>
          <w:b/>
          <w:bCs/>
          <w:sz w:val="72"/>
          <w:szCs w:val="72"/>
          <w:lang w:eastAsia="zh-CN"/>
        </w:rPr>
        <w:t>开</w:t>
      </w:r>
    </w:p>
    <w:p>
      <w:pPr>
        <w:spacing w:line="1120" w:lineRule="exact"/>
        <w:jc w:val="center"/>
        <w:rPr>
          <w:rFonts w:hint="eastAsia" w:ascii="宋体" w:hAnsi="宋体"/>
          <w:b/>
          <w:bCs/>
          <w:sz w:val="72"/>
          <w:szCs w:val="72"/>
          <w:lang w:eastAsia="zh-CN"/>
        </w:rPr>
      </w:pPr>
      <w:r>
        <w:rPr>
          <w:rFonts w:hint="eastAsia" w:ascii="宋体" w:hAnsi="宋体"/>
          <w:b/>
          <w:bCs/>
          <w:sz w:val="72"/>
          <w:szCs w:val="72"/>
          <w:lang w:eastAsia="zh-CN"/>
        </w:rPr>
        <w:t>询</w:t>
      </w:r>
    </w:p>
    <w:p>
      <w:pPr>
        <w:spacing w:line="1120" w:lineRule="exact"/>
        <w:jc w:val="center"/>
        <w:rPr>
          <w:rFonts w:hint="eastAsia" w:ascii="宋体" w:hAnsi="宋体"/>
          <w:b/>
          <w:bCs/>
          <w:sz w:val="72"/>
          <w:szCs w:val="72"/>
          <w:lang w:eastAsia="zh-CN"/>
        </w:rPr>
      </w:pPr>
      <w:r>
        <w:rPr>
          <w:rFonts w:hint="eastAsia" w:ascii="宋体" w:hAnsi="宋体"/>
          <w:b/>
          <w:bCs/>
          <w:sz w:val="72"/>
          <w:szCs w:val="72"/>
          <w:lang w:eastAsia="zh-CN"/>
        </w:rPr>
        <w:t>价</w:t>
      </w:r>
    </w:p>
    <w:p>
      <w:pPr>
        <w:spacing w:line="1120" w:lineRule="exact"/>
        <w:jc w:val="center"/>
        <w:rPr>
          <w:rFonts w:hint="eastAsia" w:ascii="宋体" w:hAnsi="宋体"/>
          <w:b/>
          <w:bCs/>
          <w:sz w:val="72"/>
          <w:szCs w:val="72"/>
          <w:lang w:eastAsia="zh-CN"/>
        </w:rPr>
      </w:pPr>
      <w:r>
        <w:rPr>
          <w:rFonts w:hint="eastAsia" w:ascii="宋体" w:hAnsi="宋体"/>
          <w:b/>
          <w:bCs/>
          <w:sz w:val="72"/>
          <w:szCs w:val="72"/>
          <w:lang w:eastAsia="zh-CN"/>
        </w:rPr>
        <w:t>文</w:t>
      </w:r>
    </w:p>
    <w:p>
      <w:pPr>
        <w:spacing w:line="1120" w:lineRule="exact"/>
        <w:jc w:val="center"/>
        <w:rPr>
          <w:rFonts w:hint="eastAsia" w:ascii="宋体" w:hAnsi="宋体" w:eastAsiaTheme="minorEastAsia"/>
          <w:b/>
          <w:bCs/>
          <w:sz w:val="72"/>
          <w:szCs w:val="72"/>
          <w:lang w:eastAsia="zh-CN"/>
        </w:rPr>
      </w:pPr>
      <w:r>
        <w:rPr>
          <w:rFonts w:hint="eastAsia" w:ascii="宋体" w:hAnsi="宋体"/>
          <w:b/>
          <w:bCs/>
          <w:sz w:val="72"/>
          <w:szCs w:val="72"/>
          <w:lang w:eastAsia="zh-CN"/>
        </w:rPr>
        <w:t>件</w:t>
      </w:r>
    </w:p>
    <w:p>
      <w:pPr>
        <w:spacing w:line="620" w:lineRule="exact"/>
        <w:rPr>
          <w:rFonts w:hint="eastAsia" w:ascii="黑体" w:hAnsi="黑体" w:eastAsia="黑体"/>
          <w:sz w:val="32"/>
          <w:szCs w:val="32"/>
        </w:rPr>
      </w:pPr>
    </w:p>
    <w:p>
      <w:pPr>
        <w:spacing w:line="620" w:lineRule="exact"/>
        <w:rPr>
          <w:rFonts w:hint="eastAsia" w:ascii="黑体" w:hAnsi="黑体" w:eastAsia="黑体"/>
          <w:sz w:val="32"/>
          <w:szCs w:val="32"/>
        </w:rPr>
      </w:pPr>
    </w:p>
    <w:p>
      <w:pPr>
        <w:pStyle w:val="4"/>
        <w:rPr>
          <w:rFonts w:hint="eastAsia"/>
        </w:rPr>
      </w:pPr>
    </w:p>
    <w:p>
      <w:pPr>
        <w:spacing w:line="600" w:lineRule="exact"/>
        <w:jc w:val="center"/>
        <w:rPr>
          <w:rFonts w:hint="eastAsia" w:ascii="黑体" w:hAnsi="黑体" w:eastAsia="黑体"/>
          <w:sz w:val="32"/>
          <w:szCs w:val="32"/>
        </w:rPr>
      </w:pPr>
      <w:r>
        <w:rPr>
          <w:rFonts w:hint="eastAsia" w:ascii="黑体" w:hAnsi="黑体" w:eastAsia="黑体"/>
          <w:sz w:val="32"/>
          <w:szCs w:val="32"/>
          <w:lang w:eastAsia="zh-CN"/>
        </w:rPr>
        <w:t>询价</w:t>
      </w:r>
      <w:r>
        <w:rPr>
          <w:rFonts w:hint="eastAsia" w:ascii="黑体" w:hAnsi="黑体" w:eastAsia="黑体"/>
          <w:sz w:val="32"/>
          <w:szCs w:val="32"/>
        </w:rPr>
        <w:t>人：</w:t>
      </w:r>
      <w:r>
        <w:rPr>
          <w:rFonts w:hint="default" w:ascii="Times New Roman" w:hAnsi="Times New Roman" w:eastAsia="方正小标宋_GBK" w:cs="Times New Roman"/>
          <w:sz w:val="30"/>
          <w:szCs w:val="30"/>
          <w:lang w:bidi="ar-SA"/>
        </w:rPr>
        <w:t>广安市广泰</w:t>
      </w:r>
      <w:r>
        <w:rPr>
          <w:rFonts w:hint="eastAsia" w:eastAsia="方正小标宋_GBK" w:cs="Times New Roman"/>
          <w:sz w:val="30"/>
          <w:szCs w:val="30"/>
          <w:lang w:val="en-US" w:eastAsia="zh-CN" w:bidi="ar-SA"/>
        </w:rPr>
        <w:t>汽车维修服务</w:t>
      </w:r>
      <w:r>
        <w:rPr>
          <w:rFonts w:hint="default" w:ascii="Times New Roman" w:hAnsi="Times New Roman" w:eastAsia="方正小标宋_GBK" w:cs="Times New Roman"/>
          <w:sz w:val="30"/>
          <w:szCs w:val="30"/>
          <w:lang w:bidi="ar-SA"/>
        </w:rPr>
        <w:t>有限责任公司</w:t>
      </w:r>
      <w:r>
        <w:rPr>
          <w:rFonts w:hint="eastAsia" w:ascii="黑体" w:hAnsi="黑体" w:eastAsia="黑体"/>
          <w:sz w:val="32"/>
          <w:szCs w:val="32"/>
        </w:rPr>
        <w:t>（盖章）</w:t>
      </w:r>
    </w:p>
    <w:p>
      <w:pPr>
        <w:autoSpaceDE w:val="0"/>
        <w:autoSpaceDN w:val="0"/>
        <w:adjustRightInd w:val="0"/>
        <w:spacing w:line="620" w:lineRule="exact"/>
        <w:ind w:firstLine="3360" w:firstLineChars="1050"/>
        <w:rPr>
          <w:rFonts w:hint="eastAsia" w:ascii="方正小标宋_GBK" w:hAnsi="方正小标宋_GBK" w:eastAsia="方正小标宋_GBK" w:cs="方正小标宋_GBK"/>
          <w:b w:val="0"/>
          <w:bCs w:val="0"/>
          <w:sz w:val="44"/>
          <w:szCs w:val="44"/>
          <w:lang w:val="en-US" w:eastAsia="zh-CN"/>
        </w:rPr>
      </w:pPr>
      <w:r>
        <w:rPr>
          <w:rFonts w:hint="eastAsia" w:ascii="黑体" w:hAnsi="黑体" w:eastAsia="黑体"/>
          <w:sz w:val="32"/>
          <w:szCs w:val="32"/>
        </w:rPr>
        <w:t xml:space="preserve"> 20</w:t>
      </w:r>
      <w:r>
        <w:rPr>
          <w:rFonts w:hint="eastAsia" w:ascii="黑体" w:hAnsi="黑体" w:eastAsia="黑体"/>
          <w:sz w:val="32"/>
          <w:szCs w:val="32"/>
          <w:lang w:val="en-US" w:eastAsia="zh-CN"/>
        </w:rPr>
        <w:t>23</w:t>
      </w:r>
      <w:r>
        <w:rPr>
          <w:rFonts w:hint="eastAsia" w:ascii="黑体" w:hAnsi="黑体" w:eastAsia="黑体"/>
          <w:sz w:val="32"/>
          <w:szCs w:val="32"/>
        </w:rPr>
        <w:t>年</w:t>
      </w:r>
      <w:r>
        <w:rPr>
          <w:rFonts w:hint="eastAsia" w:ascii="黑体" w:hAnsi="黑体" w:eastAsia="黑体"/>
          <w:sz w:val="32"/>
          <w:szCs w:val="32"/>
          <w:lang w:val="en-US" w:eastAsia="zh-CN"/>
        </w:rPr>
        <w:t>11</w:t>
      </w:r>
      <w:r>
        <w:rPr>
          <w:rFonts w:hint="eastAsia" w:ascii="黑体" w:hAnsi="黑体" w:eastAsia="黑体"/>
          <w:sz w:val="32"/>
          <w:szCs w:val="32"/>
        </w:rPr>
        <w:t>月</w:t>
      </w:r>
    </w:p>
    <w:p>
      <w:pPr>
        <w:keepNext w:val="0"/>
        <w:keepLines w:val="0"/>
        <w:pageBreakBefore w:val="0"/>
        <w:widowControl w:val="0"/>
        <w:kinsoku/>
        <w:wordWrap/>
        <w:overflowPunct/>
        <w:topLinePunct w:val="0"/>
        <w:autoSpaceDE/>
        <w:autoSpaceDN/>
        <w:bidi w:val="0"/>
        <w:adjustRightInd/>
        <w:snapToGrid/>
        <w:spacing w:line="700" w:lineRule="exact"/>
        <w:contextualSpacing/>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contextualSpacing/>
        <w:jc w:val="center"/>
        <w:textAlignment w:val="auto"/>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第一章</w:t>
      </w:r>
    </w:p>
    <w:p>
      <w:pPr>
        <w:keepNext w:val="0"/>
        <w:keepLines w:val="0"/>
        <w:pageBreakBefore w:val="0"/>
        <w:widowControl w:val="0"/>
        <w:kinsoku/>
        <w:wordWrap/>
        <w:overflowPunct/>
        <w:topLinePunct w:val="0"/>
        <w:autoSpaceDE/>
        <w:autoSpaceDN/>
        <w:bidi w:val="0"/>
        <w:adjustRightInd/>
        <w:snapToGrid/>
        <w:spacing w:line="700" w:lineRule="exact"/>
        <w:contextualSpacing/>
        <w:jc w:val="center"/>
        <w:textAlignment w:val="auto"/>
        <w:rPr>
          <w:rFonts w:hint="eastAsia" w:eastAsia="方正小标宋_GBK" w:cs="Times New Roman"/>
          <w:bCs/>
          <w:color w:val="auto"/>
          <w:spacing w:val="-6"/>
          <w:sz w:val="42"/>
          <w:szCs w:val="42"/>
          <w:lang w:val="en-US" w:eastAsia="zh-CN" w:bidi="ar-SA"/>
        </w:rPr>
      </w:pPr>
      <w:r>
        <w:rPr>
          <w:rFonts w:hint="eastAsia" w:ascii="方正小标宋_GBK" w:hAnsi="方正小标宋_GBK" w:eastAsia="方正小标宋_GBK" w:cs="方正小标宋_GBK"/>
          <w:b w:val="0"/>
          <w:bCs w:val="0"/>
          <w:color w:val="auto"/>
          <w:sz w:val="44"/>
          <w:szCs w:val="44"/>
          <w:lang w:val="en-US" w:eastAsia="zh-CN"/>
        </w:rPr>
        <w:t>广安市广泰汽车维修服务有限责任公司</w:t>
      </w:r>
    </w:p>
    <w:p>
      <w:pPr>
        <w:spacing w:line="600" w:lineRule="exact"/>
        <w:jc w:val="center"/>
        <w:rPr>
          <w:rFonts w:hint="default" w:ascii="Times New Roman" w:hAnsi="Times New Roman" w:eastAsia="方正小标宋_GBK" w:cs="Times New Roman"/>
          <w:sz w:val="42"/>
          <w:szCs w:val="42"/>
        </w:rPr>
      </w:pPr>
      <w:r>
        <w:rPr>
          <w:rFonts w:hint="eastAsia" w:eastAsia="方正小标宋_GBK" w:cs="Times New Roman"/>
          <w:bCs/>
          <w:color w:val="auto"/>
          <w:spacing w:val="-6"/>
          <w:sz w:val="44"/>
          <w:szCs w:val="44"/>
          <w:lang w:val="en-US" w:eastAsia="zh-CN" w:bidi="ar-SA"/>
        </w:rPr>
        <w:t>比亚迪K8A纯电公交车悬挂式干粉灭火装置</w:t>
      </w:r>
      <w:r>
        <w:rPr>
          <w:rFonts w:hint="eastAsia" w:eastAsia="方正小标宋_GBK" w:cs="Times New Roman"/>
          <w:sz w:val="42"/>
          <w:szCs w:val="42"/>
          <w:lang w:val="en-US" w:eastAsia="zh-CN"/>
        </w:rPr>
        <w:t>公开询价</w:t>
      </w:r>
      <w:r>
        <w:rPr>
          <w:rFonts w:hint="default" w:ascii="Times New Roman" w:hAnsi="Times New Roman" w:eastAsia="方正小标宋_GBK" w:cs="Times New Roman"/>
          <w:sz w:val="42"/>
          <w:szCs w:val="42"/>
        </w:rPr>
        <w:t>公告</w:t>
      </w:r>
    </w:p>
    <w:p>
      <w:pPr>
        <w:keepNext w:val="0"/>
        <w:keepLines w:val="0"/>
        <w:pageBreakBefore w:val="0"/>
        <w:widowControl w:val="0"/>
        <w:kinsoku/>
        <w:wordWrap/>
        <w:overflowPunct/>
        <w:topLinePunct w:val="0"/>
        <w:autoSpaceDE/>
        <w:autoSpaceDN/>
        <w:bidi w:val="0"/>
        <w:adjustRightInd/>
        <w:snapToGrid/>
        <w:spacing w:line="500" w:lineRule="exact"/>
        <w:ind w:left="0" w:right="0" w:firstLine="560" w:firstLineChars="200"/>
        <w:jc w:val="both"/>
        <w:textAlignment w:val="auto"/>
        <w:outlineLvl w:val="9"/>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660" w:firstLineChars="200"/>
        <w:jc w:val="both"/>
        <w:textAlignment w:val="auto"/>
        <w:outlineLvl w:val="9"/>
        <w:rPr>
          <w:rFonts w:hint="default" w:ascii="Times New Roman" w:hAnsi="Times New Roman" w:eastAsia="方正仿宋_GBK" w:cs="Times New Roman"/>
          <w:color w:val="000000"/>
          <w:sz w:val="33"/>
          <w:szCs w:val="33"/>
          <w:lang w:val="en-US" w:eastAsia="zh-CN" w:bidi="ar-SA"/>
        </w:rPr>
      </w:pPr>
      <w:r>
        <w:rPr>
          <w:rFonts w:hint="eastAsia" w:eastAsia="方正仿宋_GBK" w:cs="Times New Roman"/>
          <w:color w:val="auto"/>
          <w:sz w:val="33"/>
          <w:szCs w:val="33"/>
          <w:lang w:val="en-US" w:eastAsia="zh-CN"/>
        </w:rPr>
        <w:t>广泰汽车维修服务有限责任公司</w:t>
      </w:r>
      <w:r>
        <w:rPr>
          <w:rFonts w:hint="default" w:ascii="Times New Roman" w:hAnsi="Times New Roman" w:eastAsia="方正仿宋_GBK" w:cs="Times New Roman"/>
          <w:sz w:val="33"/>
          <w:szCs w:val="33"/>
        </w:rPr>
        <w:t>拟</w:t>
      </w:r>
      <w:r>
        <w:rPr>
          <w:rFonts w:hint="eastAsia" w:eastAsia="方正仿宋_GBK" w:cs="Times New Roman"/>
          <w:sz w:val="33"/>
          <w:szCs w:val="33"/>
          <w:lang w:val="en-US" w:eastAsia="zh-CN"/>
        </w:rPr>
        <w:t>对广泰公交自营的115</w:t>
      </w:r>
      <w:r>
        <w:rPr>
          <w:rFonts w:hint="default" w:ascii="Times New Roman" w:hAnsi="Times New Roman" w:eastAsia="方正仿宋_GBK" w:cs="Times New Roman"/>
          <w:sz w:val="33"/>
          <w:szCs w:val="33"/>
          <w:lang w:val="en-US" w:eastAsia="zh-CN"/>
        </w:rPr>
        <w:t>辆</w:t>
      </w:r>
      <w:r>
        <w:rPr>
          <w:rFonts w:hint="eastAsia" w:eastAsia="方正仿宋_GBK" w:cs="Times New Roman"/>
          <w:sz w:val="33"/>
          <w:szCs w:val="33"/>
          <w:lang w:val="en-US" w:eastAsia="zh-CN"/>
        </w:rPr>
        <w:t>比亚迪K8A纯电</w:t>
      </w:r>
      <w:r>
        <w:rPr>
          <w:rFonts w:hint="default" w:ascii="Times New Roman" w:hAnsi="Times New Roman" w:eastAsia="方正仿宋_GBK" w:cs="Times New Roman"/>
          <w:sz w:val="33"/>
          <w:szCs w:val="33"/>
        </w:rPr>
        <w:t>公交车</w:t>
      </w:r>
      <w:r>
        <w:rPr>
          <w:rFonts w:hint="eastAsia" w:eastAsia="方正仿宋_GBK" w:cs="Times New Roman"/>
          <w:sz w:val="33"/>
          <w:szCs w:val="33"/>
          <w:lang w:val="en-US" w:eastAsia="zh-CN"/>
        </w:rPr>
        <w:t>更换悬挂式干粉灭火装置</w:t>
      </w:r>
      <w:r>
        <w:rPr>
          <w:rFonts w:hint="default" w:ascii="Times New Roman" w:hAnsi="Times New Roman" w:eastAsia="方正仿宋_GBK" w:cs="Times New Roman"/>
          <w:sz w:val="33"/>
          <w:szCs w:val="33"/>
          <w:lang w:val="en-US" w:eastAsia="zh-CN"/>
        </w:rPr>
        <w:t>，</w:t>
      </w:r>
      <w:r>
        <w:rPr>
          <w:rFonts w:hint="eastAsia" w:eastAsia="方正仿宋_GBK" w:cs="Times New Roman"/>
          <w:sz w:val="33"/>
          <w:szCs w:val="33"/>
          <w:lang w:val="en-US" w:eastAsia="zh-CN"/>
        </w:rPr>
        <w:t>现</w:t>
      </w:r>
      <w:r>
        <w:rPr>
          <w:rFonts w:hint="default" w:ascii="Times New Roman" w:hAnsi="Times New Roman" w:eastAsia="方正仿宋_GBK" w:cs="Times New Roman"/>
          <w:color w:val="000000"/>
          <w:sz w:val="33"/>
          <w:szCs w:val="33"/>
          <w:lang w:eastAsia="zh-CN"/>
        </w:rPr>
        <w:t>通过</w:t>
      </w:r>
      <w:r>
        <w:rPr>
          <w:rFonts w:hint="eastAsia" w:eastAsia="方正仿宋_GBK" w:cs="Times New Roman"/>
          <w:color w:val="000000"/>
          <w:sz w:val="33"/>
          <w:szCs w:val="33"/>
          <w:lang w:val="en-US" w:eastAsia="zh-CN"/>
        </w:rPr>
        <w:t>公开询价</w:t>
      </w:r>
      <w:r>
        <w:rPr>
          <w:rFonts w:hint="default" w:ascii="Times New Roman" w:hAnsi="Times New Roman" w:eastAsia="方正仿宋_GBK" w:cs="Times New Roman"/>
          <w:color w:val="000000"/>
          <w:sz w:val="33"/>
          <w:szCs w:val="33"/>
          <w:lang w:eastAsia="zh-CN"/>
        </w:rPr>
        <w:t>方式确定该项目</w:t>
      </w:r>
      <w:r>
        <w:rPr>
          <w:rFonts w:hint="eastAsia" w:eastAsia="方正仿宋_GBK" w:cs="Times New Roman"/>
          <w:color w:val="000000"/>
          <w:sz w:val="33"/>
          <w:szCs w:val="33"/>
          <w:lang w:val="en-US" w:eastAsia="zh-CN"/>
        </w:rPr>
        <w:t>供应</w:t>
      </w:r>
      <w:r>
        <w:rPr>
          <w:rFonts w:hint="default" w:ascii="Times New Roman" w:hAnsi="Times New Roman" w:eastAsia="方正仿宋_GBK" w:cs="Times New Roman"/>
          <w:color w:val="000000"/>
          <w:sz w:val="33"/>
          <w:szCs w:val="33"/>
          <w:lang w:eastAsia="zh-CN"/>
        </w:rPr>
        <w:t>商</w:t>
      </w:r>
      <w:r>
        <w:rPr>
          <w:rFonts w:hint="default" w:ascii="Times New Roman" w:hAnsi="Times New Roman" w:eastAsia="方正仿宋_GBK" w:cs="Times New Roman"/>
          <w:color w:val="000000"/>
          <w:sz w:val="33"/>
          <w:szCs w:val="33"/>
        </w:rPr>
        <w:t>，</w:t>
      </w:r>
      <w:r>
        <w:rPr>
          <w:rFonts w:hint="default" w:ascii="Times New Roman" w:hAnsi="Times New Roman" w:eastAsia="方正仿宋_GBK" w:cs="Times New Roman"/>
          <w:color w:val="000000"/>
          <w:sz w:val="33"/>
          <w:szCs w:val="33"/>
          <w:lang w:val="en-US" w:eastAsia="zh-CN" w:bidi="ar-SA"/>
        </w:rPr>
        <w:t>诚邀符合条件的单位报名</w:t>
      </w:r>
      <w:r>
        <w:rPr>
          <w:rFonts w:hint="default" w:ascii="Times New Roman" w:hAnsi="Times New Roman" w:eastAsia="方正仿宋_GBK" w:cs="Times New Roman"/>
          <w:b w:val="0"/>
          <w:bCs w:val="0"/>
          <w:color w:val="0D0D0D" w:themeColor="text1" w:themeTint="F2"/>
          <w:kern w:val="0"/>
          <w:sz w:val="33"/>
          <w:szCs w:val="33"/>
          <w:lang w:val="en-US" w:eastAsia="zh-CN"/>
          <w14:textFill>
            <w14:solidFill>
              <w14:schemeClr w14:val="tx1">
                <w14:lumMod w14:val="95000"/>
                <w14:lumOff w14:val="5000"/>
              </w14:schemeClr>
            </w14:solidFill>
          </w14:textFill>
        </w:rPr>
        <w:t>参与报价</w:t>
      </w:r>
      <w:r>
        <w:rPr>
          <w:rFonts w:hint="default" w:ascii="Times New Roman" w:hAnsi="Times New Roman" w:eastAsia="方正仿宋_GBK" w:cs="Times New Roman"/>
          <w:color w:val="000000"/>
          <w:sz w:val="33"/>
          <w:szCs w:val="33"/>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eastAsia" w:ascii="方正黑体_GBK" w:hAnsi="方正黑体_GBK" w:eastAsia="方正黑体_GBK" w:cs="方正黑体_GBK"/>
          <w:b w:val="0"/>
          <w:bCs/>
          <w:sz w:val="33"/>
          <w:szCs w:val="33"/>
        </w:rPr>
      </w:pPr>
      <w:r>
        <w:rPr>
          <w:rFonts w:hint="eastAsia" w:ascii="方正黑体_GBK" w:hAnsi="方正黑体_GBK" w:eastAsia="方正黑体_GBK" w:cs="方正黑体_GBK"/>
          <w:b w:val="0"/>
          <w:bCs/>
          <w:kern w:val="2"/>
          <w:sz w:val="33"/>
          <w:szCs w:val="33"/>
          <w:lang w:val="en-US" w:eastAsia="zh-CN" w:bidi="ar-SA"/>
        </w:rPr>
        <w:t>一、</w:t>
      </w:r>
      <w:r>
        <w:rPr>
          <w:rFonts w:hint="eastAsia" w:ascii="方正黑体_GBK" w:hAnsi="方正黑体_GBK" w:eastAsia="方正黑体_GBK" w:cs="方正黑体_GBK"/>
          <w:b w:val="0"/>
          <w:bCs/>
          <w:color w:val="000000"/>
          <w:sz w:val="33"/>
          <w:szCs w:val="33"/>
        </w:rPr>
        <w:t>项目</w:t>
      </w:r>
      <w:r>
        <w:rPr>
          <w:rFonts w:hint="eastAsia" w:ascii="方正黑体_GBK" w:hAnsi="方正黑体_GBK" w:eastAsia="方正黑体_GBK" w:cs="方正黑体_GBK"/>
          <w:b w:val="0"/>
          <w:bCs/>
          <w:color w:val="000000"/>
          <w:sz w:val="33"/>
          <w:szCs w:val="33"/>
          <w:lang w:val="en-US" w:eastAsia="zh-CN"/>
        </w:rPr>
        <w:t>概况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63" w:firstLineChars="200"/>
        <w:jc w:val="both"/>
        <w:textAlignment w:val="auto"/>
        <w:rPr>
          <w:rFonts w:hint="default" w:eastAsia="方正仿宋_GBK" w:cs="Times New Roman"/>
          <w:color w:val="auto"/>
          <w:sz w:val="33"/>
          <w:szCs w:val="33"/>
          <w:lang w:val="en-US" w:eastAsia="zh-CN"/>
        </w:rPr>
      </w:pPr>
      <w:r>
        <w:rPr>
          <w:rFonts w:hint="eastAsia" w:ascii="方正楷体_GBK" w:hAnsi="方正楷体_GBK" w:eastAsia="方正楷体_GBK" w:cs="方正楷体_GBK"/>
          <w:b/>
          <w:bCs/>
          <w:color w:val="000000"/>
          <w:sz w:val="33"/>
          <w:szCs w:val="33"/>
          <w:lang w:eastAsia="zh-CN"/>
        </w:rPr>
        <w:t>（</w:t>
      </w:r>
      <w:r>
        <w:rPr>
          <w:rFonts w:hint="eastAsia" w:ascii="方正楷体_GBK" w:hAnsi="方正楷体_GBK" w:eastAsia="方正楷体_GBK" w:cs="方正楷体_GBK"/>
          <w:b/>
          <w:bCs/>
          <w:color w:val="000000"/>
          <w:sz w:val="33"/>
          <w:szCs w:val="33"/>
          <w:lang w:val="en-US" w:eastAsia="zh-CN"/>
        </w:rPr>
        <w:t>一</w:t>
      </w:r>
      <w:r>
        <w:rPr>
          <w:rFonts w:hint="eastAsia" w:ascii="方正楷体_GBK" w:hAnsi="方正楷体_GBK" w:eastAsia="方正楷体_GBK" w:cs="方正楷体_GBK"/>
          <w:b/>
          <w:bCs/>
          <w:color w:val="000000"/>
          <w:sz w:val="33"/>
          <w:szCs w:val="33"/>
          <w:lang w:eastAsia="zh-CN"/>
        </w:rPr>
        <w:t>）</w:t>
      </w:r>
      <w:r>
        <w:rPr>
          <w:rFonts w:hint="eastAsia" w:ascii="方正楷体_GBK" w:hAnsi="方正楷体_GBK" w:eastAsia="方正楷体_GBK" w:cs="方正楷体_GBK"/>
          <w:b/>
          <w:bCs/>
          <w:color w:val="000000"/>
          <w:sz w:val="33"/>
          <w:szCs w:val="33"/>
        </w:rPr>
        <w:t>项目名称</w:t>
      </w:r>
      <w:r>
        <w:rPr>
          <w:rFonts w:hint="eastAsia" w:ascii="方正楷体_GBK" w:hAnsi="方正楷体_GBK" w:eastAsia="方正楷体_GBK" w:cs="方正楷体_GBK"/>
          <w:b/>
          <w:bCs/>
          <w:color w:val="000000"/>
          <w:sz w:val="33"/>
          <w:szCs w:val="33"/>
          <w:lang w:eastAsia="zh-CN"/>
        </w:rPr>
        <w:t>：</w:t>
      </w:r>
      <w:r>
        <w:rPr>
          <w:rFonts w:hint="eastAsia" w:eastAsia="方正仿宋_GBK" w:cs="Times New Roman"/>
          <w:color w:val="auto"/>
          <w:sz w:val="33"/>
          <w:szCs w:val="33"/>
          <w:lang w:val="en-US" w:eastAsia="zh-CN"/>
        </w:rPr>
        <w:t>比亚迪K8A纯电</w:t>
      </w:r>
      <w:r>
        <w:rPr>
          <w:rFonts w:hint="default" w:eastAsia="方正仿宋_GBK" w:cs="Times New Roman"/>
          <w:color w:val="auto"/>
          <w:sz w:val="33"/>
          <w:szCs w:val="33"/>
          <w:lang w:val="en-US" w:eastAsia="zh-CN"/>
        </w:rPr>
        <w:t>公交车</w:t>
      </w:r>
      <w:r>
        <w:rPr>
          <w:rFonts w:hint="eastAsia" w:eastAsia="方正仿宋_GBK" w:cs="Times New Roman"/>
          <w:color w:val="auto"/>
          <w:sz w:val="33"/>
          <w:szCs w:val="33"/>
          <w:lang w:val="en-US" w:eastAsia="zh-CN"/>
        </w:rPr>
        <w:t>悬挂式干粉灭火装置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63" w:firstLineChars="200"/>
        <w:jc w:val="both"/>
        <w:textAlignment w:val="auto"/>
        <w:rPr>
          <w:rFonts w:hint="default"/>
          <w:lang w:val="en-US"/>
        </w:rPr>
      </w:pPr>
      <w:r>
        <w:rPr>
          <w:rFonts w:hint="eastAsia" w:ascii="方正楷体_GBK" w:hAnsi="方正楷体_GBK" w:eastAsia="方正楷体_GBK" w:cs="方正楷体_GBK"/>
          <w:b/>
          <w:bCs/>
          <w:color w:val="000000"/>
          <w:sz w:val="33"/>
          <w:szCs w:val="33"/>
          <w:lang w:eastAsia="zh-CN"/>
        </w:rPr>
        <w:t>（</w:t>
      </w:r>
      <w:r>
        <w:rPr>
          <w:rFonts w:hint="eastAsia" w:ascii="方正楷体_GBK" w:hAnsi="方正楷体_GBK" w:eastAsia="方正楷体_GBK" w:cs="方正楷体_GBK"/>
          <w:b/>
          <w:bCs/>
          <w:color w:val="000000"/>
          <w:sz w:val="33"/>
          <w:szCs w:val="33"/>
          <w:lang w:val="en-US" w:eastAsia="zh-CN"/>
        </w:rPr>
        <w:t>二</w:t>
      </w:r>
      <w:r>
        <w:rPr>
          <w:rFonts w:hint="eastAsia" w:ascii="方正楷体_GBK" w:hAnsi="方正楷体_GBK" w:eastAsia="方正楷体_GBK" w:cs="方正楷体_GBK"/>
          <w:b/>
          <w:bCs/>
          <w:color w:val="000000"/>
          <w:sz w:val="33"/>
          <w:szCs w:val="33"/>
          <w:lang w:eastAsia="zh-CN"/>
        </w:rPr>
        <w:t>）</w:t>
      </w:r>
      <w:r>
        <w:rPr>
          <w:rFonts w:hint="eastAsia" w:ascii="方正楷体_GBK" w:hAnsi="方正楷体_GBK" w:eastAsia="方正楷体_GBK" w:cs="方正楷体_GBK"/>
          <w:b/>
          <w:bCs/>
          <w:color w:val="000000"/>
          <w:sz w:val="33"/>
          <w:szCs w:val="33"/>
        </w:rPr>
        <w:t>采购内容</w:t>
      </w:r>
      <w:r>
        <w:rPr>
          <w:rFonts w:hint="eastAsia" w:ascii="方正楷体_GBK" w:hAnsi="方正楷体_GBK" w:eastAsia="方正楷体_GBK" w:cs="方正楷体_GBK"/>
          <w:b/>
          <w:bCs/>
          <w:color w:val="000000"/>
          <w:sz w:val="33"/>
          <w:szCs w:val="33"/>
          <w:lang w:val="en-US" w:eastAsia="zh-CN"/>
        </w:rPr>
        <w:t>和</w:t>
      </w:r>
      <w:r>
        <w:rPr>
          <w:rFonts w:hint="eastAsia" w:ascii="方正楷体_GBK" w:hAnsi="方正楷体_GBK" w:eastAsia="方正楷体_GBK" w:cs="方正楷体_GBK"/>
          <w:b/>
          <w:bCs/>
          <w:color w:val="000000"/>
          <w:sz w:val="33"/>
          <w:szCs w:val="33"/>
          <w:lang w:eastAsia="zh-CN"/>
        </w:rPr>
        <w:t>计划数量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28" w:leftChars="0" w:right="0" w:rightChars="0" w:firstLine="658" w:firstLineChars="0"/>
        <w:jc w:val="both"/>
        <w:textAlignment w:val="auto"/>
        <w:rPr>
          <w:rFonts w:hint="default" w:ascii="Times New Roman" w:hAnsi="Times New Roman" w:eastAsia="方正仿宋_GBK" w:cs="Times New Roman"/>
          <w:sz w:val="33"/>
          <w:szCs w:val="33"/>
          <w:lang w:val="en-US"/>
        </w:rPr>
      </w:pPr>
      <w:r>
        <w:rPr>
          <w:rFonts w:hint="eastAsia" w:eastAsia="方正仿宋_GBK" w:cs="Times New Roman"/>
          <w:color w:val="auto"/>
          <w:sz w:val="33"/>
          <w:szCs w:val="33"/>
          <w:lang w:val="en-US" w:eastAsia="zh-CN"/>
        </w:rPr>
        <w:t>115</w:t>
      </w:r>
      <w:r>
        <w:rPr>
          <w:rFonts w:hint="default" w:eastAsia="方正仿宋_GBK" w:cs="Times New Roman"/>
          <w:color w:val="auto"/>
          <w:sz w:val="33"/>
          <w:szCs w:val="33"/>
          <w:lang w:val="en-US" w:eastAsia="zh-CN"/>
        </w:rPr>
        <w:t>辆</w:t>
      </w:r>
      <w:r>
        <w:rPr>
          <w:rFonts w:hint="eastAsia" w:eastAsia="方正仿宋_GBK" w:cs="Times New Roman"/>
          <w:color w:val="auto"/>
          <w:sz w:val="33"/>
          <w:szCs w:val="33"/>
          <w:lang w:val="en-US" w:eastAsia="zh-CN"/>
        </w:rPr>
        <w:t>比亚迪K8A纯电公交车悬挂式干粉灭火装置：</w:t>
      </w:r>
      <w:r>
        <w:rPr>
          <w:rFonts w:hint="default" w:eastAsia="方正仿宋_GBK" w:cs="Times New Roman"/>
          <w:color w:val="auto"/>
          <w:sz w:val="33"/>
          <w:szCs w:val="33"/>
          <w:lang w:val="en-US" w:eastAsia="zh-CN"/>
        </w:rPr>
        <w:t>其规格型号详见下表。</w:t>
      </w:r>
    </w:p>
    <w:tbl>
      <w:tblPr>
        <w:tblStyle w:val="10"/>
        <w:tblpPr w:leftFromText="180" w:rightFromText="180" w:vertAnchor="text" w:horzAnchor="page" w:tblpX="1933" w:tblpY="369"/>
        <w:tblOverlap w:val="never"/>
        <w:tblW w:w="84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3015"/>
        <w:gridCol w:w="1922"/>
        <w:gridCol w:w="1463"/>
        <w:gridCol w:w="12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序号</w:t>
            </w:r>
          </w:p>
        </w:tc>
        <w:tc>
          <w:tcPr>
            <w:tcW w:w="30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物料名称</w:t>
            </w:r>
          </w:p>
        </w:tc>
        <w:tc>
          <w:tcPr>
            <w:tcW w:w="19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规格型号</w:t>
            </w:r>
          </w:p>
        </w:tc>
        <w:tc>
          <w:tcPr>
            <w:tcW w:w="14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kern w:val="0"/>
                <w:sz w:val="28"/>
                <w:szCs w:val="28"/>
                <w:lang w:val="en-US" w:eastAsia="zh-CN"/>
              </w:rPr>
            </w:pPr>
            <w:r>
              <w:rPr>
                <w:rFonts w:hint="eastAsia" w:eastAsia="方正仿宋_GBK" w:cs="Times New Roman"/>
                <w:kern w:val="0"/>
                <w:sz w:val="28"/>
                <w:szCs w:val="28"/>
                <w:lang w:val="en-US" w:eastAsia="zh-CN"/>
              </w:rPr>
              <w:t>最高限价</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方正仿宋_GBK" w:cs="Times New Roman"/>
                <w:kern w:val="0"/>
                <w:sz w:val="28"/>
                <w:szCs w:val="28"/>
                <w:lang w:val="en-US" w:eastAsia="zh-CN"/>
              </w:rPr>
            </w:pPr>
            <w:r>
              <w:rPr>
                <w:rFonts w:hint="eastAsia" w:eastAsia="方正仿宋_GBK" w:cs="Times New Roman"/>
                <w:kern w:val="0"/>
                <w:sz w:val="28"/>
                <w:szCs w:val="28"/>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val="en-US" w:eastAsia="zh-CN"/>
              </w:rPr>
              <w:t>1</w:t>
            </w:r>
          </w:p>
        </w:tc>
        <w:tc>
          <w:tcPr>
            <w:tcW w:w="30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30"/>
                <w:szCs w:val="30"/>
              </w:rPr>
            </w:pPr>
            <w:r>
              <w:rPr>
                <w:rFonts w:hint="eastAsia" w:ascii="宋体" w:hAnsi="宋体" w:eastAsia="宋体" w:cs="宋体"/>
                <w:b w:val="0"/>
                <w:bCs w:val="0"/>
                <w:sz w:val="30"/>
                <w:szCs w:val="30"/>
                <w:lang w:val="en-US" w:eastAsia="zh-CN"/>
              </w:rPr>
              <w:t>悬挂式</w:t>
            </w:r>
            <w:r>
              <w:rPr>
                <w:rFonts w:hint="eastAsia" w:ascii="宋体" w:hAnsi="宋体" w:cs="宋体"/>
                <w:b w:val="0"/>
                <w:bCs w:val="0"/>
                <w:sz w:val="30"/>
                <w:szCs w:val="30"/>
                <w:lang w:val="en-US" w:eastAsia="zh-CN"/>
              </w:rPr>
              <w:t>自动</w:t>
            </w:r>
            <w:r>
              <w:rPr>
                <w:rFonts w:hint="eastAsia" w:ascii="宋体" w:hAnsi="宋体" w:eastAsia="宋体" w:cs="宋体"/>
                <w:b w:val="0"/>
                <w:bCs w:val="0"/>
                <w:sz w:val="30"/>
                <w:szCs w:val="30"/>
                <w:lang w:val="en-US" w:eastAsia="zh-CN"/>
              </w:rPr>
              <w:t>灭火装置</w:t>
            </w:r>
          </w:p>
        </w:tc>
        <w:tc>
          <w:tcPr>
            <w:tcW w:w="192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kern w:val="0"/>
                <w:sz w:val="30"/>
                <w:szCs w:val="30"/>
              </w:rPr>
            </w:pPr>
            <w:r>
              <w:rPr>
                <w:rFonts w:hint="eastAsia" w:ascii="宋体" w:hAnsi="宋体" w:eastAsia="宋体" w:cs="宋体"/>
                <w:b w:val="0"/>
                <w:bCs w:val="0"/>
                <w:sz w:val="30"/>
                <w:szCs w:val="30"/>
                <w:lang w:val="en-US" w:eastAsia="zh-CN"/>
              </w:rPr>
              <w:t>FFX-ACD0.3</w:t>
            </w:r>
          </w:p>
        </w:tc>
        <w:tc>
          <w:tcPr>
            <w:tcW w:w="1463" w:type="dxa"/>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宋体"/>
                <w:b w:val="0"/>
                <w:bCs w:val="0"/>
                <w:sz w:val="30"/>
                <w:szCs w:val="30"/>
                <w:lang w:val="en-US" w:eastAsia="zh-CN"/>
              </w:rPr>
            </w:pPr>
            <w:r>
              <w:rPr>
                <w:rFonts w:hint="eastAsia" w:ascii="宋体" w:hAnsi="宋体" w:cs="宋体"/>
                <w:b w:val="0"/>
                <w:bCs w:val="0"/>
                <w:sz w:val="30"/>
                <w:szCs w:val="30"/>
                <w:lang w:val="en-US" w:eastAsia="zh-CN"/>
              </w:rPr>
              <w:t>300元/个</w:t>
            </w:r>
          </w:p>
        </w:tc>
        <w:tc>
          <w:tcPr>
            <w:tcW w:w="1219" w:type="dxa"/>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宋体"/>
                <w:b w:val="0"/>
                <w:bCs w:val="0"/>
                <w:sz w:val="30"/>
                <w:szCs w:val="30"/>
                <w:lang w:val="en-US" w:eastAsia="zh-CN"/>
              </w:rPr>
            </w:pPr>
            <w:r>
              <w:rPr>
                <w:rFonts w:hint="eastAsia" w:ascii="宋体" w:hAnsi="宋体" w:cs="宋体"/>
                <w:b w:val="0"/>
                <w:bCs w:val="0"/>
                <w:sz w:val="30"/>
                <w:szCs w:val="30"/>
                <w:lang w:val="en-US" w:eastAsia="zh-CN"/>
              </w:rPr>
              <w:t>230个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trPr>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2</w:t>
            </w:r>
          </w:p>
        </w:tc>
        <w:tc>
          <w:tcPr>
            <w:tcW w:w="30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b w:val="0"/>
                <w:bCs w:val="0"/>
                <w:sz w:val="30"/>
                <w:szCs w:val="30"/>
                <w:lang w:val="en-US" w:eastAsia="zh-CN"/>
              </w:rPr>
              <w:t>悬挂式</w:t>
            </w:r>
            <w:r>
              <w:rPr>
                <w:rFonts w:hint="eastAsia" w:ascii="宋体" w:hAnsi="宋体" w:cs="宋体"/>
                <w:b w:val="0"/>
                <w:bCs w:val="0"/>
                <w:sz w:val="30"/>
                <w:szCs w:val="30"/>
                <w:lang w:val="en-US" w:eastAsia="zh-CN"/>
              </w:rPr>
              <w:t>自动</w:t>
            </w:r>
            <w:r>
              <w:rPr>
                <w:rFonts w:hint="eastAsia" w:ascii="宋体" w:hAnsi="宋体" w:eastAsia="宋体" w:cs="宋体"/>
                <w:b w:val="0"/>
                <w:bCs w:val="0"/>
                <w:sz w:val="30"/>
                <w:szCs w:val="30"/>
                <w:lang w:val="en-US" w:eastAsia="zh-CN"/>
              </w:rPr>
              <w:t>灭火装置</w:t>
            </w:r>
          </w:p>
        </w:tc>
        <w:tc>
          <w:tcPr>
            <w:tcW w:w="1922"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kern w:val="0"/>
                <w:sz w:val="30"/>
                <w:szCs w:val="30"/>
              </w:rPr>
            </w:pPr>
            <w:r>
              <w:rPr>
                <w:rFonts w:hint="eastAsia" w:ascii="宋体" w:hAnsi="宋体" w:eastAsia="宋体" w:cs="宋体"/>
                <w:b w:val="0"/>
                <w:bCs w:val="0"/>
                <w:sz w:val="30"/>
                <w:szCs w:val="30"/>
                <w:lang w:val="en-US" w:eastAsia="zh-CN"/>
              </w:rPr>
              <w:t>FFX-ACD0.15</w:t>
            </w:r>
          </w:p>
        </w:tc>
        <w:tc>
          <w:tcPr>
            <w:tcW w:w="1463"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b w:val="0"/>
                <w:bCs w:val="0"/>
                <w:sz w:val="30"/>
                <w:szCs w:val="30"/>
                <w:lang w:val="en-US" w:eastAsia="zh-CN"/>
              </w:rPr>
            </w:pPr>
            <w:r>
              <w:rPr>
                <w:rFonts w:hint="eastAsia" w:ascii="宋体" w:hAnsi="宋体" w:cs="宋体"/>
                <w:b w:val="0"/>
                <w:bCs w:val="0"/>
                <w:sz w:val="30"/>
                <w:szCs w:val="30"/>
                <w:lang w:val="en-US" w:eastAsia="zh-CN"/>
              </w:rPr>
              <w:t>300元/个</w:t>
            </w:r>
          </w:p>
        </w:tc>
        <w:tc>
          <w:tcPr>
            <w:tcW w:w="1219" w:type="dxa"/>
            <w:tcBorders>
              <w:top w:val="single" w:color="auto" w:sz="4" w:space="0"/>
              <w:left w:val="single" w:color="auto" w:sz="4" w:space="0"/>
              <w:bottom w:val="single" w:color="auto" w:sz="4" w:space="0"/>
              <w:right w:val="single" w:color="auto" w:sz="4" w:space="0"/>
            </w:tcBorders>
            <w:vAlign w:val="center"/>
          </w:tcPr>
          <w:p>
            <w:pPr>
              <w:jc w:val="both"/>
              <w:rPr>
                <w:rFonts w:hint="default" w:ascii="宋体" w:hAnsi="宋体" w:eastAsia="宋体" w:cs="宋体"/>
                <w:b w:val="0"/>
                <w:bCs w:val="0"/>
                <w:sz w:val="30"/>
                <w:szCs w:val="30"/>
                <w:lang w:val="en-US" w:eastAsia="zh-CN"/>
              </w:rPr>
            </w:pPr>
            <w:r>
              <w:rPr>
                <w:rFonts w:hint="eastAsia" w:ascii="宋体" w:hAnsi="宋体" w:cs="宋体"/>
                <w:b w:val="0"/>
                <w:bCs w:val="0"/>
                <w:sz w:val="30"/>
                <w:szCs w:val="30"/>
                <w:lang w:val="en-US" w:eastAsia="zh-CN"/>
              </w:rPr>
              <w:t>460个</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63" w:firstLineChars="200"/>
        <w:jc w:val="both"/>
        <w:textAlignment w:val="auto"/>
        <w:rPr>
          <w:rFonts w:hint="default" w:eastAsia="方正仿宋_GBK" w:cs="Times New Roman"/>
          <w:color w:val="auto"/>
          <w:sz w:val="33"/>
          <w:szCs w:val="33"/>
          <w:lang w:val="en-US" w:eastAsia="zh-CN"/>
        </w:rPr>
      </w:pPr>
      <w:r>
        <w:rPr>
          <w:rFonts w:hint="eastAsia" w:ascii="方正楷体_GBK" w:hAnsi="方正楷体_GBK" w:eastAsia="方正楷体_GBK" w:cs="方正楷体_GBK"/>
          <w:b/>
          <w:bCs/>
          <w:color w:val="000000"/>
          <w:kern w:val="2"/>
          <w:sz w:val="33"/>
          <w:szCs w:val="33"/>
          <w:lang w:val="en-US" w:eastAsia="zh-CN" w:bidi="ar-SA"/>
        </w:rPr>
        <w:t>（三）质保期限：</w:t>
      </w:r>
      <w:r>
        <w:rPr>
          <w:rFonts w:hint="eastAsia" w:eastAsia="方正仿宋_GBK" w:cs="Times New Roman"/>
          <w:color w:val="auto"/>
          <w:sz w:val="33"/>
          <w:szCs w:val="33"/>
          <w:lang w:val="en-US" w:eastAsia="zh-CN"/>
        </w:rPr>
        <w:t>产品质保期2</w:t>
      </w:r>
      <w:r>
        <w:rPr>
          <w:rFonts w:hint="default" w:eastAsia="方正仿宋_GBK" w:cs="Times New Roman"/>
          <w:color w:val="auto"/>
          <w:sz w:val="33"/>
          <w:szCs w:val="33"/>
          <w:lang w:val="en-US" w:eastAsia="zh-CN"/>
        </w:rPr>
        <w:t>年，自</w:t>
      </w:r>
      <w:r>
        <w:rPr>
          <w:rFonts w:hint="eastAsia" w:eastAsia="方正仿宋_GBK" w:cs="Times New Roman"/>
          <w:color w:val="auto"/>
          <w:sz w:val="33"/>
          <w:szCs w:val="33"/>
          <w:lang w:val="en-US" w:eastAsia="zh-CN"/>
        </w:rPr>
        <w:t>完成交付使用</w:t>
      </w:r>
      <w:r>
        <w:rPr>
          <w:rFonts w:hint="default" w:eastAsia="方正仿宋_GBK" w:cs="Times New Roman"/>
          <w:color w:val="auto"/>
          <w:sz w:val="33"/>
          <w:szCs w:val="33"/>
          <w:lang w:val="en-US" w:eastAsia="zh-CN"/>
        </w:rPr>
        <w:t>之日起计</w:t>
      </w:r>
      <w:r>
        <w:rPr>
          <w:rFonts w:hint="eastAsia" w:eastAsia="方正仿宋_GBK" w:cs="Times New Roman"/>
          <w:color w:val="auto"/>
          <w:sz w:val="33"/>
          <w:szCs w:val="33"/>
          <w:lang w:val="en-US" w:eastAsia="zh-CN"/>
        </w:rPr>
        <w:t>，有效使用期5年</w:t>
      </w:r>
      <w:r>
        <w:rPr>
          <w:rFonts w:hint="default" w:eastAsia="方正仿宋_GBK" w:cs="Times New Roman"/>
          <w:color w:val="auto"/>
          <w:sz w:val="33"/>
          <w:szCs w:val="33"/>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63" w:firstLineChars="200"/>
        <w:jc w:val="both"/>
        <w:textAlignment w:val="auto"/>
        <w:rPr>
          <w:rFonts w:hint="eastAsia" w:eastAsia="方正仿宋_GBK" w:cs="Times New Roman"/>
          <w:color w:val="auto"/>
          <w:sz w:val="33"/>
          <w:szCs w:val="33"/>
          <w:lang w:val="en-US" w:eastAsia="zh-CN"/>
        </w:rPr>
      </w:pPr>
      <w:r>
        <w:rPr>
          <w:rFonts w:hint="eastAsia" w:ascii="方正楷体_GBK" w:hAnsi="方正楷体_GBK" w:eastAsia="方正楷体_GBK" w:cs="方正楷体_GBK"/>
          <w:b/>
          <w:bCs/>
          <w:color w:val="000000"/>
          <w:kern w:val="2"/>
          <w:sz w:val="33"/>
          <w:szCs w:val="33"/>
          <w:lang w:val="en-US" w:eastAsia="zh-CN" w:bidi="ar-SA"/>
        </w:rPr>
        <w:t>（四）交付期限：</w:t>
      </w:r>
      <w:r>
        <w:rPr>
          <w:rFonts w:hint="eastAsia" w:eastAsia="方正仿宋_GBK" w:cs="Times New Roman"/>
          <w:color w:val="auto"/>
          <w:sz w:val="33"/>
          <w:szCs w:val="33"/>
          <w:lang w:val="en-US" w:eastAsia="zh-CN"/>
        </w:rPr>
        <w:t xml:space="preserve">20个日历天（以合同签订次日起计）。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63" w:firstLineChars="200"/>
        <w:jc w:val="both"/>
        <w:textAlignment w:val="auto"/>
        <w:rPr>
          <w:rFonts w:hint="eastAsia" w:eastAsia="方正仿宋_GBK" w:cs="Times New Roman"/>
          <w:color w:val="auto"/>
          <w:sz w:val="33"/>
          <w:szCs w:val="33"/>
          <w:lang w:val="en-US" w:eastAsia="zh-CN"/>
        </w:rPr>
      </w:pPr>
      <w:r>
        <w:rPr>
          <w:rFonts w:hint="eastAsia" w:ascii="方正楷体_GBK" w:hAnsi="方正楷体_GBK" w:eastAsia="方正楷体_GBK" w:cs="方正楷体_GBK"/>
          <w:b/>
          <w:bCs/>
          <w:color w:val="000000"/>
          <w:kern w:val="2"/>
          <w:sz w:val="33"/>
          <w:szCs w:val="33"/>
          <w:lang w:val="en-US" w:eastAsia="zh-CN" w:bidi="ar-SA"/>
        </w:rPr>
        <w:t>（五）交付地点：</w:t>
      </w:r>
      <w:r>
        <w:rPr>
          <w:rFonts w:hint="eastAsia" w:eastAsia="方正仿宋_GBK" w:cs="Times New Roman"/>
          <w:color w:val="auto"/>
          <w:sz w:val="33"/>
          <w:szCs w:val="33"/>
          <w:lang w:val="en-US" w:eastAsia="zh-CN"/>
        </w:rPr>
        <w:t>广安市广泰汽车维修服务有限责任公司指定位置（广安市枣山园区站前大道西段1号）。</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63" w:firstLineChars="200"/>
        <w:jc w:val="left"/>
        <w:textAlignment w:val="auto"/>
        <w:rPr>
          <w:rFonts w:hint="default" w:ascii="Times New Roman" w:hAnsi="Times New Roman" w:eastAsia="方正仿宋_GBK" w:cs="Times New Roman"/>
          <w:color w:val="auto"/>
          <w:kern w:val="2"/>
          <w:sz w:val="33"/>
          <w:szCs w:val="33"/>
          <w:lang w:val="en-US" w:eastAsia="zh-CN" w:bidi="ar-SA"/>
        </w:rPr>
      </w:pPr>
      <w:r>
        <w:rPr>
          <w:rFonts w:hint="eastAsia" w:ascii="方正楷体_GBK" w:hAnsi="方正楷体_GBK" w:eastAsia="方正楷体_GBK" w:cs="方正楷体_GBK"/>
          <w:b/>
          <w:bCs/>
          <w:color w:val="000000"/>
          <w:kern w:val="2"/>
          <w:sz w:val="33"/>
          <w:szCs w:val="33"/>
          <w:lang w:val="en-US" w:eastAsia="zh-CN" w:bidi="ar-SA"/>
        </w:rPr>
        <w:t>（六）付款方式：</w:t>
      </w:r>
      <w:r>
        <w:rPr>
          <w:rFonts w:hint="eastAsia" w:ascii="Times New Roman" w:hAnsi="Times New Roman" w:eastAsia="方正仿宋_GBK" w:cs="Times New Roman"/>
          <w:color w:val="auto"/>
          <w:kern w:val="2"/>
          <w:sz w:val="33"/>
          <w:szCs w:val="33"/>
          <w:lang w:val="en-US" w:eastAsia="zh-CN" w:bidi="ar-SA"/>
        </w:rPr>
        <w:t>中选人交货并经采购人初步验收合格后7个工作日内，采购人向中选人支付合同总价的50％；经采购人安装完毕最终验收合格后7个工作日内，采购人向供应商支付至合同总价的95％。支付前，中选人应向采购人开具合法有效并经采购人认可的增值税专用发票；剩余5%作为质量保证金，待质保期满2年后，七个工作日内无息支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eastAsia" w:ascii="方正黑体_GBK" w:hAnsi="方正黑体_GBK" w:eastAsia="方正黑体_GBK" w:cs="方正黑体_GBK"/>
          <w:b w:val="0"/>
          <w:bCs/>
          <w:color w:val="000000"/>
          <w:sz w:val="33"/>
          <w:szCs w:val="33"/>
        </w:rPr>
      </w:pPr>
      <w:r>
        <w:rPr>
          <w:rFonts w:hint="eastAsia" w:ascii="方正黑体_GBK" w:hAnsi="方正黑体_GBK" w:eastAsia="方正黑体_GBK" w:cs="方正黑体_GBK"/>
          <w:b w:val="0"/>
          <w:bCs/>
          <w:color w:val="000000"/>
          <w:kern w:val="2"/>
          <w:sz w:val="33"/>
          <w:szCs w:val="33"/>
          <w:lang w:val="en-US" w:eastAsia="zh-CN" w:bidi="ar-SA"/>
        </w:rPr>
        <w:t>二、</w:t>
      </w:r>
      <w:r>
        <w:rPr>
          <w:rFonts w:hint="eastAsia" w:ascii="方正黑体_GBK" w:hAnsi="方正黑体_GBK" w:eastAsia="方正黑体_GBK" w:cs="方正黑体_GBK"/>
          <w:b w:val="0"/>
          <w:bCs/>
          <w:color w:val="000000"/>
          <w:sz w:val="33"/>
          <w:szCs w:val="33"/>
        </w:rPr>
        <w:t>申请人资格及要求</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（一）具有独立承担民事责任能力的法人企业。</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（二）申请人须提供报价的悬挂式干粉灭火装置的生产厂家授权文件；从公告发布日起，授权文件有效期限至少两年以上。</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（三）</w:t>
      </w:r>
      <w:r>
        <w:rPr>
          <w:rFonts w:hint="eastAsia" w:ascii="Times New Roman" w:hAnsi="Times New Roman" w:eastAsia="方正仿宋_GBK" w:cs="Times New Roman"/>
          <w:color w:val="auto"/>
          <w:kern w:val="2"/>
          <w:sz w:val="33"/>
          <w:szCs w:val="33"/>
          <w:lang w:val="en-US" w:eastAsia="zh-CN" w:bidi="ar-SA"/>
        </w:rPr>
        <w:t>2022年 1月1日至今至少具有3个跟公交公司签订的类似灭火装置更换业绩合同。注：提供中标（成交）通知书或合同协议书复印件（复印件需加盖供应商鲜章）。</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w:t>
      </w:r>
      <w:r>
        <w:rPr>
          <w:rFonts w:hint="eastAsia" w:ascii="Times New Roman" w:hAnsi="Times New Roman" w:eastAsia="方正仿宋_GBK" w:cs="Times New Roman"/>
          <w:color w:val="auto"/>
          <w:kern w:val="2"/>
          <w:sz w:val="33"/>
          <w:szCs w:val="33"/>
          <w:lang w:val="en-US" w:eastAsia="zh-CN" w:bidi="ar-SA"/>
        </w:rPr>
        <w:t>四</w:t>
      </w:r>
      <w:r>
        <w:rPr>
          <w:rFonts w:hint="default" w:ascii="Times New Roman" w:hAnsi="Times New Roman" w:eastAsia="方正仿宋_GBK" w:cs="Times New Roman"/>
          <w:color w:val="auto"/>
          <w:kern w:val="2"/>
          <w:sz w:val="33"/>
          <w:szCs w:val="33"/>
          <w:lang w:val="en-US" w:eastAsia="zh-CN" w:bidi="ar-SA"/>
        </w:rPr>
        <w:t>）必须有</w:t>
      </w:r>
      <w:r>
        <w:rPr>
          <w:rFonts w:hint="eastAsia" w:ascii="Times New Roman" w:hAnsi="Times New Roman" w:eastAsia="方正仿宋_GBK" w:cs="Times New Roman"/>
          <w:color w:val="auto"/>
          <w:kern w:val="2"/>
          <w:sz w:val="33"/>
          <w:szCs w:val="33"/>
          <w:lang w:val="en-US" w:eastAsia="zh-CN" w:bidi="ar-SA"/>
        </w:rPr>
        <w:t>良好的经营状况和优质的售后服务</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w:t>
      </w:r>
      <w:r>
        <w:rPr>
          <w:rFonts w:hint="eastAsia" w:ascii="Times New Roman" w:hAnsi="Times New Roman" w:eastAsia="方正仿宋_GBK" w:cs="Times New Roman"/>
          <w:color w:val="auto"/>
          <w:kern w:val="2"/>
          <w:sz w:val="33"/>
          <w:szCs w:val="33"/>
          <w:lang w:val="en-US" w:eastAsia="zh-CN" w:bidi="ar-SA"/>
        </w:rPr>
        <w:t>五</w:t>
      </w:r>
      <w:r>
        <w:rPr>
          <w:rFonts w:hint="default" w:ascii="Times New Roman" w:hAnsi="Times New Roman" w:eastAsia="方正仿宋_GBK" w:cs="Times New Roman"/>
          <w:color w:val="auto"/>
          <w:kern w:val="2"/>
          <w:sz w:val="33"/>
          <w:szCs w:val="33"/>
          <w:lang w:val="en-US" w:eastAsia="zh-CN" w:bidi="ar-SA"/>
        </w:rPr>
        <w:t>）不接受联合体报名。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三、产品质量要求及技术要求</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zh-CN" w:eastAsia="zh-CN" w:bidi="ar-SA"/>
        </w:rPr>
        <w:t>（一）</w:t>
      </w:r>
      <w:r>
        <w:rPr>
          <w:rFonts w:hint="default" w:ascii="Times New Roman" w:hAnsi="Times New Roman" w:eastAsia="方正仿宋_GBK" w:cs="Times New Roman"/>
          <w:color w:val="auto"/>
          <w:kern w:val="2"/>
          <w:sz w:val="33"/>
          <w:szCs w:val="33"/>
          <w:lang w:val="en-US" w:eastAsia="zh-CN" w:bidi="ar-SA"/>
        </w:rPr>
        <w:t>中选人</w:t>
      </w:r>
      <w:r>
        <w:rPr>
          <w:rFonts w:hint="eastAsia" w:ascii="Times New Roman" w:hAnsi="Times New Roman" w:eastAsia="方正仿宋_GBK" w:cs="Times New Roman"/>
          <w:color w:val="auto"/>
          <w:kern w:val="2"/>
          <w:sz w:val="33"/>
          <w:szCs w:val="33"/>
          <w:lang w:val="en-US" w:eastAsia="zh-CN" w:bidi="ar-SA"/>
        </w:rPr>
        <w:t>提供的悬挂式干粉灭火装置</w:t>
      </w:r>
      <w:r>
        <w:rPr>
          <w:rFonts w:hint="default" w:ascii="Times New Roman" w:hAnsi="Times New Roman" w:eastAsia="方正仿宋_GBK" w:cs="Times New Roman"/>
          <w:color w:val="auto"/>
          <w:kern w:val="2"/>
          <w:sz w:val="33"/>
          <w:szCs w:val="33"/>
          <w:lang w:val="en-US" w:eastAsia="zh-CN" w:bidi="ar-SA"/>
        </w:rPr>
        <w:t>必须是具有产品合格证的正品，所供产品生产日期距供货之日不超过</w:t>
      </w:r>
      <w:r>
        <w:rPr>
          <w:rFonts w:hint="eastAsia" w:ascii="Times New Roman" w:hAnsi="Times New Roman" w:eastAsia="方正仿宋_GBK" w:cs="Times New Roman"/>
          <w:color w:val="auto"/>
          <w:kern w:val="2"/>
          <w:sz w:val="33"/>
          <w:szCs w:val="33"/>
          <w:lang w:val="en-US" w:eastAsia="zh-CN" w:bidi="ar-SA"/>
        </w:rPr>
        <w:t>60</w:t>
      </w:r>
      <w:r>
        <w:rPr>
          <w:rFonts w:hint="default" w:ascii="Times New Roman" w:hAnsi="Times New Roman" w:eastAsia="方正仿宋_GBK" w:cs="Times New Roman"/>
          <w:color w:val="auto"/>
          <w:kern w:val="2"/>
          <w:sz w:val="33"/>
          <w:szCs w:val="33"/>
          <w:lang w:val="en-US" w:eastAsia="zh-CN" w:bidi="ar-SA"/>
        </w:rPr>
        <w:t>天。</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zh-CN" w:eastAsia="zh-CN" w:bidi="ar-SA"/>
        </w:rPr>
        <w:t>（二）</w:t>
      </w:r>
      <w:r>
        <w:rPr>
          <w:rFonts w:hint="eastAsia" w:ascii="Times New Roman" w:hAnsi="Times New Roman" w:eastAsia="方正仿宋_GBK" w:cs="Times New Roman"/>
          <w:color w:val="auto"/>
          <w:kern w:val="2"/>
          <w:sz w:val="33"/>
          <w:szCs w:val="33"/>
          <w:lang w:val="en-US" w:eastAsia="zh-CN" w:bidi="ar-SA"/>
        </w:rPr>
        <w:t>采购</w:t>
      </w:r>
      <w:r>
        <w:rPr>
          <w:rFonts w:hint="default" w:ascii="Times New Roman" w:hAnsi="Times New Roman" w:eastAsia="方正仿宋_GBK" w:cs="Times New Roman"/>
          <w:color w:val="auto"/>
          <w:kern w:val="2"/>
          <w:sz w:val="33"/>
          <w:szCs w:val="33"/>
          <w:lang w:val="en-US" w:eastAsia="zh-CN" w:bidi="ar-SA"/>
        </w:rPr>
        <w:t>人所需的</w:t>
      </w:r>
      <w:r>
        <w:rPr>
          <w:rFonts w:hint="eastAsia" w:ascii="Times New Roman" w:hAnsi="Times New Roman" w:eastAsia="方正仿宋_GBK" w:cs="Times New Roman"/>
          <w:color w:val="auto"/>
          <w:kern w:val="2"/>
          <w:sz w:val="33"/>
          <w:szCs w:val="33"/>
          <w:lang w:val="en-US" w:eastAsia="zh-CN" w:bidi="ar-SA"/>
        </w:rPr>
        <w:t>悬挂式干粉灭火装置</w:t>
      </w:r>
      <w:r>
        <w:rPr>
          <w:rFonts w:hint="default" w:ascii="Times New Roman" w:hAnsi="Times New Roman" w:eastAsia="方正仿宋_GBK" w:cs="Times New Roman"/>
          <w:color w:val="auto"/>
          <w:kern w:val="2"/>
          <w:sz w:val="33"/>
          <w:szCs w:val="33"/>
          <w:lang w:val="en-US" w:eastAsia="zh-CN" w:bidi="ar-SA"/>
        </w:rPr>
        <w:t>必须由</w:t>
      </w:r>
      <w:r>
        <w:rPr>
          <w:rFonts w:hint="default" w:ascii="Times New Roman" w:hAnsi="Times New Roman" w:eastAsia="方正仿宋_GBK" w:cs="Times New Roman"/>
          <w:color w:val="auto"/>
          <w:kern w:val="2"/>
          <w:sz w:val="33"/>
          <w:szCs w:val="33"/>
          <w:lang w:val="zh-CN" w:eastAsia="zh-CN" w:bidi="ar-SA"/>
        </w:rPr>
        <w:t>中选人</w:t>
      </w:r>
      <w:r>
        <w:rPr>
          <w:rFonts w:hint="default" w:ascii="Times New Roman" w:hAnsi="Times New Roman" w:eastAsia="方正仿宋_GBK" w:cs="Times New Roman"/>
          <w:color w:val="auto"/>
          <w:kern w:val="2"/>
          <w:sz w:val="33"/>
          <w:szCs w:val="33"/>
          <w:lang w:val="en-US" w:eastAsia="zh-CN" w:bidi="ar-SA"/>
        </w:rPr>
        <w:t>供货，开具的增值税</w:t>
      </w:r>
      <w:r>
        <w:rPr>
          <w:rFonts w:hint="eastAsia" w:ascii="Times New Roman" w:hAnsi="Times New Roman" w:eastAsia="方正仿宋_GBK" w:cs="Times New Roman"/>
          <w:color w:val="auto"/>
          <w:kern w:val="2"/>
          <w:sz w:val="33"/>
          <w:szCs w:val="33"/>
          <w:lang w:val="en-US" w:eastAsia="zh-CN" w:bidi="ar-SA"/>
        </w:rPr>
        <w:t>专用</w:t>
      </w:r>
      <w:r>
        <w:rPr>
          <w:rFonts w:hint="default" w:ascii="Times New Roman" w:hAnsi="Times New Roman" w:eastAsia="方正仿宋_GBK" w:cs="Times New Roman"/>
          <w:color w:val="auto"/>
          <w:kern w:val="2"/>
          <w:sz w:val="33"/>
          <w:szCs w:val="33"/>
          <w:lang w:val="en-US" w:eastAsia="zh-CN" w:bidi="ar-SA"/>
        </w:rPr>
        <w:t>发票也必须是由</w:t>
      </w:r>
      <w:r>
        <w:rPr>
          <w:rFonts w:hint="default" w:ascii="Times New Roman" w:hAnsi="Times New Roman" w:eastAsia="方正仿宋_GBK" w:cs="Times New Roman"/>
          <w:color w:val="auto"/>
          <w:kern w:val="2"/>
          <w:sz w:val="33"/>
          <w:szCs w:val="33"/>
          <w:lang w:val="zh-CN" w:eastAsia="zh-CN" w:bidi="ar-SA"/>
        </w:rPr>
        <w:t>中选人</w:t>
      </w:r>
      <w:r>
        <w:rPr>
          <w:rFonts w:hint="default" w:ascii="Times New Roman" w:hAnsi="Times New Roman" w:eastAsia="方正仿宋_GBK" w:cs="Times New Roman"/>
          <w:color w:val="auto"/>
          <w:kern w:val="2"/>
          <w:sz w:val="33"/>
          <w:szCs w:val="33"/>
          <w:lang w:val="en-US" w:eastAsia="zh-CN" w:bidi="ar-SA"/>
        </w:rPr>
        <w:t>开具。</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w:t>
      </w:r>
      <w:r>
        <w:rPr>
          <w:rFonts w:hint="eastAsia" w:ascii="Times New Roman" w:hAnsi="Times New Roman" w:eastAsia="方正仿宋_GBK" w:cs="Times New Roman"/>
          <w:color w:val="auto"/>
          <w:kern w:val="2"/>
          <w:sz w:val="33"/>
          <w:szCs w:val="33"/>
          <w:lang w:val="en-US" w:eastAsia="zh-CN" w:bidi="ar-SA"/>
        </w:rPr>
        <w:t>三</w:t>
      </w:r>
      <w:r>
        <w:rPr>
          <w:rFonts w:hint="eastAsia" w:ascii="Times New Roman" w:hAnsi="Times New Roman" w:eastAsia="方正仿宋_GBK" w:cs="Times New Roman"/>
          <w:color w:val="auto"/>
          <w:kern w:val="2"/>
          <w:sz w:val="33"/>
          <w:szCs w:val="33"/>
          <w:lang w:val="zh-CN" w:eastAsia="zh-CN" w:bidi="ar-SA"/>
        </w:rPr>
        <w:t>）</w:t>
      </w:r>
      <w:r>
        <w:rPr>
          <w:rFonts w:hint="default" w:ascii="Times New Roman" w:hAnsi="Times New Roman" w:eastAsia="方正仿宋_GBK" w:cs="Times New Roman"/>
          <w:color w:val="auto"/>
          <w:kern w:val="2"/>
          <w:sz w:val="33"/>
          <w:szCs w:val="33"/>
          <w:lang w:val="zh-CN" w:eastAsia="zh-CN" w:bidi="ar-SA"/>
        </w:rPr>
        <w:t>中选人</w:t>
      </w:r>
      <w:r>
        <w:rPr>
          <w:rFonts w:hint="eastAsia" w:ascii="Times New Roman" w:hAnsi="Times New Roman" w:eastAsia="方正仿宋_GBK" w:cs="Times New Roman"/>
          <w:color w:val="auto"/>
          <w:kern w:val="2"/>
          <w:sz w:val="33"/>
          <w:szCs w:val="33"/>
          <w:lang w:val="en-US" w:eastAsia="zh-CN" w:bidi="ar-SA"/>
        </w:rPr>
        <w:t>必须按</w:t>
      </w:r>
      <w:r>
        <w:rPr>
          <w:rFonts w:hint="default" w:ascii="Times New Roman" w:hAnsi="Times New Roman" w:eastAsia="方正仿宋_GBK" w:cs="Times New Roman"/>
          <w:color w:val="auto"/>
          <w:kern w:val="2"/>
          <w:sz w:val="33"/>
          <w:szCs w:val="33"/>
          <w:lang w:val="zh-CN" w:eastAsia="zh-CN" w:bidi="ar-SA"/>
        </w:rPr>
        <w:t>本项目</w:t>
      </w:r>
      <w:r>
        <w:rPr>
          <w:rFonts w:hint="eastAsia" w:ascii="Times New Roman" w:hAnsi="Times New Roman" w:eastAsia="方正仿宋_GBK" w:cs="Times New Roman"/>
          <w:color w:val="auto"/>
          <w:kern w:val="2"/>
          <w:sz w:val="33"/>
          <w:szCs w:val="33"/>
          <w:lang w:val="en-US" w:eastAsia="zh-CN" w:bidi="ar-SA"/>
        </w:rPr>
        <w:t>询价</w:t>
      </w:r>
      <w:r>
        <w:rPr>
          <w:rFonts w:hint="default" w:ascii="Times New Roman" w:hAnsi="Times New Roman" w:eastAsia="方正仿宋_GBK" w:cs="Times New Roman"/>
          <w:color w:val="auto"/>
          <w:kern w:val="2"/>
          <w:sz w:val="33"/>
          <w:szCs w:val="33"/>
          <w:lang w:val="zh-CN" w:eastAsia="zh-CN" w:bidi="ar-SA"/>
        </w:rPr>
        <w:t>文件的质量要求提供全新的</w:t>
      </w:r>
      <w:r>
        <w:rPr>
          <w:rFonts w:hint="eastAsia" w:ascii="Times New Roman" w:hAnsi="Times New Roman" w:eastAsia="方正仿宋_GBK" w:cs="Times New Roman"/>
          <w:color w:val="auto"/>
          <w:kern w:val="2"/>
          <w:sz w:val="33"/>
          <w:szCs w:val="33"/>
          <w:lang w:val="en-US" w:eastAsia="zh-CN" w:bidi="ar-SA"/>
        </w:rPr>
        <w:t>悬挂式干粉灭火装置</w:t>
      </w:r>
      <w:r>
        <w:rPr>
          <w:rFonts w:hint="default" w:ascii="Times New Roman" w:hAnsi="Times New Roman" w:eastAsia="方正仿宋_GBK" w:cs="Times New Roman"/>
          <w:color w:val="auto"/>
          <w:kern w:val="2"/>
          <w:sz w:val="33"/>
          <w:szCs w:val="33"/>
          <w:lang w:val="zh-CN" w:eastAsia="zh-CN" w:bidi="ar-SA"/>
        </w:rPr>
        <w:t>，有该品牌标识，表面无划伤、无碰撞痕迹。</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zh-CN" w:eastAsia="zh-CN" w:bidi="ar-SA"/>
        </w:rPr>
      </w:pPr>
      <w:r>
        <w:rPr>
          <w:rFonts w:hint="eastAsia" w:ascii="Times New Roman" w:hAnsi="Times New Roman" w:eastAsia="方正仿宋_GBK" w:cs="Times New Roman"/>
          <w:color w:val="auto"/>
          <w:kern w:val="2"/>
          <w:sz w:val="33"/>
          <w:szCs w:val="33"/>
          <w:lang w:val="zh-CN" w:eastAsia="zh-CN" w:bidi="ar-SA"/>
        </w:rPr>
        <w:t>（</w:t>
      </w:r>
      <w:r>
        <w:rPr>
          <w:rFonts w:hint="eastAsia" w:ascii="Times New Roman" w:hAnsi="Times New Roman" w:eastAsia="方正仿宋_GBK" w:cs="Times New Roman"/>
          <w:color w:val="auto"/>
          <w:kern w:val="2"/>
          <w:sz w:val="33"/>
          <w:szCs w:val="33"/>
          <w:lang w:val="en-US" w:eastAsia="zh-CN" w:bidi="ar-SA"/>
        </w:rPr>
        <w:t>四</w:t>
      </w:r>
      <w:r>
        <w:rPr>
          <w:rFonts w:hint="eastAsia" w:ascii="Times New Roman" w:hAnsi="Times New Roman" w:eastAsia="方正仿宋_GBK" w:cs="Times New Roman"/>
          <w:color w:val="auto"/>
          <w:kern w:val="2"/>
          <w:sz w:val="33"/>
          <w:szCs w:val="33"/>
          <w:lang w:val="zh-CN" w:eastAsia="zh-CN" w:bidi="ar-SA"/>
        </w:rPr>
        <w:t>）</w:t>
      </w:r>
      <w:r>
        <w:rPr>
          <w:rFonts w:hint="eastAsia" w:ascii="Times New Roman" w:hAnsi="Times New Roman" w:eastAsia="方正仿宋_GBK" w:cs="Times New Roman"/>
          <w:color w:val="auto"/>
          <w:kern w:val="2"/>
          <w:sz w:val="33"/>
          <w:szCs w:val="33"/>
          <w:lang w:val="en-US" w:eastAsia="zh-CN" w:bidi="ar-SA"/>
        </w:rPr>
        <w:t>采购</w:t>
      </w:r>
      <w:r>
        <w:rPr>
          <w:rFonts w:hint="default" w:ascii="Times New Roman" w:hAnsi="Times New Roman" w:eastAsia="方正仿宋_GBK" w:cs="Times New Roman"/>
          <w:color w:val="auto"/>
          <w:kern w:val="2"/>
          <w:sz w:val="33"/>
          <w:szCs w:val="33"/>
          <w:lang w:val="zh-CN" w:eastAsia="zh-CN" w:bidi="ar-SA"/>
        </w:rPr>
        <w:t>人</w:t>
      </w:r>
      <w:r>
        <w:rPr>
          <w:rFonts w:hint="eastAsia" w:ascii="Times New Roman" w:hAnsi="Times New Roman" w:eastAsia="方正仿宋_GBK" w:cs="Times New Roman"/>
          <w:color w:val="auto"/>
          <w:kern w:val="2"/>
          <w:sz w:val="33"/>
          <w:szCs w:val="33"/>
          <w:lang w:val="en-US" w:eastAsia="zh-CN" w:bidi="ar-SA"/>
        </w:rPr>
        <w:t>采购的悬挂式干粉灭火装置</w:t>
      </w:r>
      <w:r>
        <w:rPr>
          <w:rFonts w:hint="default" w:ascii="Times New Roman" w:hAnsi="Times New Roman" w:eastAsia="方正仿宋_GBK" w:cs="Times New Roman"/>
          <w:color w:val="auto"/>
          <w:kern w:val="2"/>
          <w:sz w:val="33"/>
          <w:szCs w:val="33"/>
          <w:lang w:val="en-US" w:eastAsia="zh-CN" w:bidi="ar-SA"/>
        </w:rPr>
        <w:t>质</w:t>
      </w:r>
      <w:r>
        <w:rPr>
          <w:rFonts w:hint="eastAsia" w:ascii="Times New Roman" w:hAnsi="Times New Roman" w:eastAsia="方正仿宋_GBK" w:cs="Times New Roman"/>
          <w:color w:val="auto"/>
          <w:kern w:val="2"/>
          <w:sz w:val="33"/>
          <w:szCs w:val="33"/>
          <w:lang w:val="en-US" w:eastAsia="zh-CN" w:bidi="ar-SA"/>
        </w:rPr>
        <w:t>在</w:t>
      </w:r>
      <w:r>
        <w:rPr>
          <w:rFonts w:hint="default" w:ascii="Times New Roman" w:hAnsi="Times New Roman" w:eastAsia="方正仿宋_GBK" w:cs="Times New Roman"/>
          <w:color w:val="auto"/>
          <w:kern w:val="2"/>
          <w:sz w:val="33"/>
          <w:szCs w:val="33"/>
          <w:lang w:val="en-US" w:eastAsia="zh-CN" w:bidi="ar-SA"/>
        </w:rPr>
        <w:t>保期内</w:t>
      </w:r>
      <w:r>
        <w:rPr>
          <w:rFonts w:hint="default" w:ascii="Times New Roman" w:hAnsi="Times New Roman" w:eastAsia="方正仿宋_GBK" w:cs="Times New Roman"/>
          <w:color w:val="auto"/>
          <w:kern w:val="2"/>
          <w:sz w:val="33"/>
          <w:szCs w:val="33"/>
          <w:lang w:val="zh-CN" w:eastAsia="zh-CN" w:bidi="ar-SA"/>
        </w:rPr>
        <w:t>，</w:t>
      </w:r>
      <w:r>
        <w:rPr>
          <w:rFonts w:hint="eastAsia" w:ascii="Times New Roman" w:hAnsi="Times New Roman" w:eastAsia="方正仿宋_GBK" w:cs="Times New Roman"/>
          <w:color w:val="auto"/>
          <w:kern w:val="2"/>
          <w:sz w:val="33"/>
          <w:szCs w:val="33"/>
          <w:lang w:val="en-US" w:eastAsia="zh-CN" w:bidi="ar-SA"/>
        </w:rPr>
        <w:t>如</w:t>
      </w:r>
      <w:r>
        <w:rPr>
          <w:rFonts w:hint="default" w:ascii="Times New Roman" w:hAnsi="Times New Roman" w:eastAsia="方正仿宋_GBK" w:cs="Times New Roman"/>
          <w:color w:val="auto"/>
          <w:kern w:val="2"/>
          <w:sz w:val="33"/>
          <w:szCs w:val="33"/>
          <w:lang w:val="zh-CN" w:eastAsia="zh-CN" w:bidi="ar-SA"/>
        </w:rPr>
        <w:t>出现</w:t>
      </w:r>
      <w:r>
        <w:rPr>
          <w:rFonts w:hint="eastAsia" w:ascii="Times New Roman" w:hAnsi="Times New Roman" w:eastAsia="方正仿宋_GBK" w:cs="Times New Roman"/>
          <w:color w:val="auto"/>
          <w:kern w:val="2"/>
          <w:sz w:val="33"/>
          <w:szCs w:val="33"/>
          <w:lang w:val="en-US" w:eastAsia="zh-CN" w:bidi="ar-SA"/>
        </w:rPr>
        <w:t>开裂</w:t>
      </w:r>
      <w:r>
        <w:rPr>
          <w:rFonts w:hint="default" w:ascii="Times New Roman" w:hAnsi="Times New Roman" w:eastAsia="方正仿宋_GBK" w:cs="Times New Roman"/>
          <w:color w:val="auto"/>
          <w:kern w:val="2"/>
          <w:sz w:val="33"/>
          <w:szCs w:val="33"/>
          <w:lang w:val="zh-CN" w:eastAsia="zh-CN" w:bidi="ar-SA"/>
        </w:rPr>
        <w:t>、</w:t>
      </w:r>
      <w:r>
        <w:rPr>
          <w:rFonts w:hint="eastAsia" w:ascii="Times New Roman" w:hAnsi="Times New Roman" w:eastAsia="方正仿宋_GBK" w:cs="Times New Roman"/>
          <w:color w:val="auto"/>
          <w:kern w:val="2"/>
          <w:sz w:val="33"/>
          <w:szCs w:val="33"/>
          <w:lang w:val="en-US" w:eastAsia="zh-CN" w:bidi="ar-SA"/>
        </w:rPr>
        <w:t>失效</w:t>
      </w:r>
      <w:r>
        <w:rPr>
          <w:rFonts w:hint="default" w:ascii="Times New Roman" w:hAnsi="Times New Roman" w:eastAsia="方正仿宋_GBK" w:cs="Times New Roman"/>
          <w:color w:val="auto"/>
          <w:kern w:val="2"/>
          <w:sz w:val="33"/>
          <w:szCs w:val="33"/>
          <w:lang w:val="zh-CN" w:eastAsia="zh-CN" w:bidi="ar-SA"/>
        </w:rPr>
        <w:t>等质量问题由中选人负责包换</w:t>
      </w:r>
      <w:r>
        <w:rPr>
          <w:rFonts w:hint="default" w:ascii="Times New Roman" w:hAnsi="Times New Roman" w:eastAsia="方正仿宋_GBK" w:cs="Times New Roman"/>
          <w:color w:val="auto"/>
          <w:kern w:val="2"/>
          <w:sz w:val="33"/>
          <w:szCs w:val="33"/>
          <w:lang w:val="en-US" w:eastAsia="zh-CN" w:bidi="ar-SA"/>
        </w:rPr>
        <w:t>新或</w:t>
      </w:r>
      <w:r>
        <w:rPr>
          <w:rFonts w:hint="default" w:ascii="Times New Roman" w:hAnsi="Times New Roman" w:eastAsia="方正仿宋_GBK" w:cs="Times New Roman"/>
          <w:color w:val="auto"/>
          <w:kern w:val="2"/>
          <w:sz w:val="33"/>
          <w:szCs w:val="33"/>
          <w:lang w:val="zh-CN" w:eastAsia="zh-CN" w:bidi="ar-SA"/>
        </w:rPr>
        <w:t>退</w:t>
      </w:r>
      <w:r>
        <w:rPr>
          <w:rFonts w:hint="default" w:ascii="Times New Roman" w:hAnsi="Times New Roman" w:eastAsia="方正仿宋_GBK" w:cs="Times New Roman"/>
          <w:color w:val="auto"/>
          <w:kern w:val="2"/>
          <w:sz w:val="33"/>
          <w:szCs w:val="33"/>
          <w:lang w:val="en-US" w:eastAsia="zh-CN" w:bidi="ar-SA"/>
        </w:rPr>
        <w:t>货</w:t>
      </w:r>
      <w:r>
        <w:rPr>
          <w:rFonts w:hint="default" w:ascii="Times New Roman" w:hAnsi="Times New Roman" w:eastAsia="方正仿宋_GBK" w:cs="Times New Roman"/>
          <w:color w:val="auto"/>
          <w:kern w:val="2"/>
          <w:sz w:val="33"/>
          <w:szCs w:val="33"/>
          <w:lang w:val="zh-CN" w:eastAsia="zh-CN" w:bidi="ar-SA"/>
        </w:rPr>
        <w:t>，费用由中选人负担。</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（五）</w:t>
      </w:r>
      <w:r>
        <w:rPr>
          <w:rFonts w:hint="default" w:ascii="Times New Roman" w:hAnsi="Times New Roman" w:eastAsia="方正仿宋_GBK" w:cs="Times New Roman"/>
          <w:color w:val="auto"/>
          <w:kern w:val="2"/>
          <w:sz w:val="33"/>
          <w:szCs w:val="33"/>
          <w:lang w:val="zh-CN" w:eastAsia="zh-CN" w:bidi="ar-SA"/>
        </w:rPr>
        <w:t>中选人</w:t>
      </w:r>
      <w:r>
        <w:rPr>
          <w:rFonts w:hint="eastAsia" w:ascii="Times New Roman" w:hAnsi="Times New Roman" w:eastAsia="方正仿宋_GBK" w:cs="Times New Roman"/>
          <w:color w:val="auto"/>
          <w:kern w:val="2"/>
          <w:sz w:val="33"/>
          <w:szCs w:val="33"/>
          <w:lang w:val="en-US" w:eastAsia="zh-CN" w:bidi="ar-SA"/>
        </w:rPr>
        <w:t>须派专业技术人员对安装更换悬挂式干粉灭火装置进行技术指导且提供至少1名2年资质以上汽车维修证和1名消防工程师资格证件，确保与原车线束正常对接、牢固。</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（六）灭火装置必须符合或优于国家（行业）标准，以及本项目询价文件的质量要求。</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（七）在质保期内如发生车辆失火等情况，灭火装置未能启动，由中选方承担一切损失。</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（八）</w:t>
      </w:r>
      <w:r>
        <w:rPr>
          <w:rFonts w:hint="default" w:ascii="Times New Roman" w:hAnsi="Times New Roman" w:eastAsia="方正仿宋_GBK" w:cs="Times New Roman"/>
          <w:color w:val="auto"/>
          <w:kern w:val="2"/>
          <w:sz w:val="33"/>
          <w:szCs w:val="33"/>
          <w:lang w:val="en-US" w:eastAsia="zh-CN" w:bidi="ar-SA"/>
        </w:rPr>
        <w:t>灭火装置符合原有安装结构，不改变安装固定方式及火灾防控区域和防控面积。</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（九）</w:t>
      </w:r>
      <w:r>
        <w:rPr>
          <w:rFonts w:hint="default" w:ascii="Times New Roman" w:hAnsi="Times New Roman" w:eastAsia="方正仿宋_GBK" w:cs="Times New Roman"/>
          <w:color w:val="auto"/>
          <w:kern w:val="2"/>
          <w:sz w:val="33"/>
          <w:szCs w:val="33"/>
          <w:lang w:val="en-US" w:eastAsia="zh-CN" w:bidi="ar-SA"/>
        </w:rPr>
        <w:t>不改变报警灭火按钮原有规格型号及接口定义，控制方式保持一致。</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（十）</w:t>
      </w:r>
      <w:r>
        <w:rPr>
          <w:rFonts w:hint="default" w:ascii="Times New Roman" w:hAnsi="Times New Roman" w:eastAsia="方正仿宋_GBK" w:cs="Times New Roman"/>
          <w:color w:val="auto"/>
          <w:kern w:val="2"/>
          <w:sz w:val="33"/>
          <w:szCs w:val="33"/>
          <w:lang w:val="en-US" w:eastAsia="zh-CN" w:bidi="ar-SA"/>
        </w:rPr>
        <w:t>灭火装置使用温度范围-40℃～+90℃，遇到明火或高温（感应区超过170℃±15℃）自动启动，扑灭火灾</w:t>
      </w:r>
      <w:r>
        <w:rPr>
          <w:rFonts w:hint="eastAsia" w:ascii="Times New Roman" w:hAnsi="Times New Roman" w:eastAsia="方正仿宋_GBK" w:cs="Times New Roman"/>
          <w:color w:val="auto"/>
          <w:kern w:val="2"/>
          <w:sz w:val="33"/>
          <w:szCs w:val="33"/>
          <w:lang w:val="en-US" w:eastAsia="zh-CN" w:bidi="ar-SA"/>
        </w:rPr>
        <w:t>。</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（十一）</w:t>
      </w:r>
      <w:r>
        <w:rPr>
          <w:rFonts w:hint="default" w:ascii="Times New Roman" w:hAnsi="Times New Roman" w:eastAsia="方正仿宋_GBK" w:cs="Times New Roman"/>
          <w:color w:val="auto"/>
          <w:kern w:val="2"/>
          <w:sz w:val="33"/>
          <w:szCs w:val="33"/>
          <w:lang w:val="en-US" w:eastAsia="zh-CN" w:bidi="ar-SA"/>
        </w:rPr>
        <w:t>启动方式：电控、温控，灭火剂喷射时间≤5S</w:t>
      </w:r>
      <w:r>
        <w:rPr>
          <w:rFonts w:hint="eastAsia" w:ascii="Times New Roman" w:hAnsi="Times New Roman" w:eastAsia="方正仿宋_GBK" w:cs="Times New Roman"/>
          <w:color w:val="auto"/>
          <w:kern w:val="2"/>
          <w:sz w:val="33"/>
          <w:szCs w:val="33"/>
          <w:lang w:val="en-US" w:eastAsia="zh-CN" w:bidi="ar-SA"/>
        </w:rPr>
        <w:t>。</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（十二）</w:t>
      </w:r>
      <w:r>
        <w:rPr>
          <w:rFonts w:hint="default" w:ascii="Times New Roman" w:hAnsi="Times New Roman" w:eastAsia="方正仿宋_GBK" w:cs="Times New Roman"/>
          <w:color w:val="auto"/>
          <w:kern w:val="2"/>
          <w:sz w:val="33"/>
          <w:szCs w:val="33"/>
          <w:lang w:val="en-US" w:eastAsia="zh-CN" w:bidi="ar-SA"/>
        </w:rPr>
        <w:t>灭火剂类型：ABC超细干粉灭火剂，灭火速度快，灭火效率高，抗震性能好</w:t>
      </w:r>
      <w:r>
        <w:rPr>
          <w:rFonts w:hint="eastAsia" w:ascii="Times New Roman" w:hAnsi="Times New Roman" w:eastAsia="方正仿宋_GBK" w:cs="Times New Roman"/>
          <w:color w:val="auto"/>
          <w:kern w:val="2"/>
          <w:sz w:val="33"/>
          <w:szCs w:val="33"/>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default"/>
          <w:lang w:val="en-US"/>
        </w:rPr>
      </w:pPr>
      <w:r>
        <w:rPr>
          <w:rFonts w:hint="eastAsia" w:ascii="方正黑体_GBK" w:hAnsi="方正黑体_GBK" w:eastAsia="方正黑体_GBK" w:cs="方正黑体_GBK"/>
          <w:b w:val="0"/>
          <w:bCs/>
          <w:color w:val="000000"/>
          <w:kern w:val="2"/>
          <w:sz w:val="33"/>
          <w:szCs w:val="33"/>
          <w:lang w:val="en-US" w:eastAsia="zh-CN" w:bidi="ar-SA"/>
        </w:rPr>
        <w:t>四、时间安排及相关要求</w:t>
      </w:r>
    </w:p>
    <w:p>
      <w:pPr>
        <w:keepNext w:val="0"/>
        <w:keepLines w:val="0"/>
        <w:pageBreakBefore w:val="0"/>
        <w:kinsoku/>
        <w:wordWrap/>
        <w:overflowPunct/>
        <w:topLinePunct w:val="0"/>
        <w:autoSpaceDE/>
        <w:autoSpaceDN/>
        <w:bidi w:val="0"/>
        <w:adjustRightInd/>
        <w:snapToGrid/>
        <w:spacing w:line="460" w:lineRule="exact"/>
        <w:ind w:firstLine="660" w:firstLineChars="200"/>
        <w:textAlignment w:val="auto"/>
        <w:rPr>
          <w:rFonts w:hint="eastAsia" w:ascii="方正楷体_GBK" w:hAnsi="方正楷体_GBK" w:eastAsia="方正楷体_GBK" w:cs="方正楷体_GBK"/>
          <w:b w:val="0"/>
          <w:i w:val="0"/>
          <w:caps w:val="0"/>
          <w:color w:val="auto"/>
          <w:spacing w:val="0"/>
          <w:sz w:val="33"/>
          <w:szCs w:val="33"/>
          <w:lang w:val="en-US" w:eastAsia="zh-CN"/>
        </w:rPr>
      </w:pPr>
      <w:r>
        <w:rPr>
          <w:rFonts w:hint="eastAsia" w:ascii="方正楷体_GBK" w:hAnsi="方正楷体_GBK" w:eastAsia="方正楷体_GBK" w:cs="方正楷体_GBK"/>
          <w:b w:val="0"/>
          <w:i w:val="0"/>
          <w:caps w:val="0"/>
          <w:color w:val="auto"/>
          <w:spacing w:val="0"/>
          <w:sz w:val="33"/>
          <w:szCs w:val="33"/>
          <w:lang w:val="en-US" w:eastAsia="zh-CN"/>
        </w:rPr>
        <w:t>（一）获取复函文件方式</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意向报价参与者，可在公告发布媒介下载或递交报价资料的地点获取复函文件。</w:t>
      </w:r>
    </w:p>
    <w:p>
      <w:pPr>
        <w:keepNext w:val="0"/>
        <w:keepLines w:val="0"/>
        <w:pageBreakBefore w:val="0"/>
        <w:kinsoku/>
        <w:wordWrap/>
        <w:overflowPunct/>
        <w:topLinePunct w:val="0"/>
        <w:autoSpaceDE/>
        <w:autoSpaceDN/>
        <w:bidi w:val="0"/>
        <w:adjustRightInd/>
        <w:snapToGrid/>
        <w:spacing w:line="460" w:lineRule="exact"/>
        <w:ind w:firstLine="660" w:firstLineChars="200"/>
        <w:textAlignment w:val="auto"/>
        <w:rPr>
          <w:rFonts w:hint="eastAsia" w:ascii="方正楷体_GBK" w:hAnsi="方正楷体_GBK" w:eastAsia="方正楷体_GBK" w:cs="方正楷体_GBK"/>
          <w:b w:val="0"/>
          <w:i w:val="0"/>
          <w:caps w:val="0"/>
          <w:color w:val="auto"/>
          <w:spacing w:val="0"/>
          <w:sz w:val="33"/>
          <w:szCs w:val="33"/>
          <w:lang w:val="en-US" w:eastAsia="zh-CN"/>
        </w:rPr>
      </w:pPr>
      <w:r>
        <w:rPr>
          <w:rFonts w:hint="eastAsia" w:ascii="方正楷体_GBK" w:hAnsi="方正楷体_GBK" w:eastAsia="方正楷体_GBK" w:cs="方正楷体_GBK"/>
          <w:b w:val="0"/>
          <w:i w:val="0"/>
          <w:caps w:val="0"/>
          <w:color w:val="auto"/>
          <w:spacing w:val="0"/>
          <w:sz w:val="33"/>
          <w:szCs w:val="33"/>
          <w:lang w:val="en-US" w:eastAsia="zh-CN"/>
        </w:rPr>
        <w:t>（二）报价时间</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凡有意参加</w:t>
      </w:r>
      <w:r>
        <w:rPr>
          <w:rFonts w:hint="eastAsia" w:ascii="Times New Roman" w:hAnsi="Times New Roman" w:eastAsia="方正仿宋_GBK" w:cs="Times New Roman"/>
          <w:color w:val="auto"/>
          <w:kern w:val="2"/>
          <w:sz w:val="33"/>
          <w:szCs w:val="33"/>
          <w:lang w:val="en-US" w:eastAsia="zh-CN" w:bidi="ar-SA"/>
        </w:rPr>
        <w:t>报</w:t>
      </w:r>
      <w:r>
        <w:rPr>
          <w:rFonts w:hint="default" w:ascii="Times New Roman" w:hAnsi="Times New Roman" w:eastAsia="方正仿宋_GBK" w:cs="Times New Roman"/>
          <w:color w:val="auto"/>
          <w:kern w:val="2"/>
          <w:sz w:val="33"/>
          <w:szCs w:val="33"/>
          <w:lang w:val="en-US" w:eastAsia="zh-CN" w:bidi="ar-SA"/>
        </w:rPr>
        <w:t>价者，请于202</w:t>
      </w:r>
      <w:r>
        <w:rPr>
          <w:rFonts w:hint="eastAsia" w:ascii="Times New Roman" w:hAnsi="Times New Roman" w:eastAsia="方正仿宋_GBK" w:cs="Times New Roman"/>
          <w:color w:val="auto"/>
          <w:kern w:val="2"/>
          <w:sz w:val="33"/>
          <w:szCs w:val="33"/>
          <w:lang w:val="en-US" w:eastAsia="zh-CN" w:bidi="ar-SA"/>
        </w:rPr>
        <w:t>3</w:t>
      </w:r>
      <w:r>
        <w:rPr>
          <w:rFonts w:hint="default" w:ascii="Times New Roman" w:hAnsi="Times New Roman" w:eastAsia="方正仿宋_GBK" w:cs="Times New Roman"/>
          <w:color w:val="auto"/>
          <w:kern w:val="2"/>
          <w:sz w:val="33"/>
          <w:szCs w:val="33"/>
          <w:lang w:val="en-US" w:eastAsia="zh-CN" w:bidi="ar-SA"/>
        </w:rPr>
        <w:t>年</w:t>
      </w:r>
      <w:r>
        <w:rPr>
          <w:rFonts w:hint="eastAsia" w:ascii="Times New Roman" w:hAnsi="Times New Roman" w:eastAsia="方正仿宋_GBK" w:cs="Times New Roman"/>
          <w:color w:val="auto"/>
          <w:kern w:val="2"/>
          <w:sz w:val="33"/>
          <w:szCs w:val="33"/>
          <w:lang w:val="en-US" w:eastAsia="zh-CN" w:bidi="ar-SA"/>
        </w:rPr>
        <w:t>11</w:t>
      </w:r>
      <w:r>
        <w:rPr>
          <w:rFonts w:hint="default" w:ascii="Times New Roman" w:hAnsi="Times New Roman" w:eastAsia="方正仿宋_GBK" w:cs="Times New Roman"/>
          <w:color w:val="auto"/>
          <w:kern w:val="2"/>
          <w:sz w:val="33"/>
          <w:szCs w:val="33"/>
          <w:lang w:val="en-US" w:eastAsia="zh-CN" w:bidi="ar-SA"/>
        </w:rPr>
        <w:t>月</w:t>
      </w:r>
      <w:r>
        <w:rPr>
          <w:rFonts w:hint="eastAsia" w:ascii="Times New Roman" w:hAnsi="Times New Roman" w:eastAsia="方正仿宋_GBK" w:cs="Times New Roman"/>
          <w:color w:val="auto"/>
          <w:kern w:val="2"/>
          <w:sz w:val="33"/>
          <w:szCs w:val="33"/>
          <w:lang w:val="en-US" w:eastAsia="zh-CN" w:bidi="ar-SA"/>
        </w:rPr>
        <w:t>27</w:t>
      </w:r>
      <w:r>
        <w:rPr>
          <w:rFonts w:hint="default" w:ascii="Times New Roman" w:hAnsi="Times New Roman" w:eastAsia="方正仿宋_GBK" w:cs="Times New Roman"/>
          <w:color w:val="auto"/>
          <w:kern w:val="2"/>
          <w:sz w:val="33"/>
          <w:szCs w:val="33"/>
          <w:lang w:val="en-US" w:eastAsia="zh-CN" w:bidi="ar-SA"/>
        </w:rPr>
        <w:t>日上午1</w:t>
      </w:r>
      <w:r>
        <w:rPr>
          <w:rFonts w:hint="eastAsia" w:ascii="Times New Roman" w:hAnsi="Times New Roman" w:eastAsia="方正仿宋_GBK" w:cs="Times New Roman"/>
          <w:color w:val="auto"/>
          <w:kern w:val="2"/>
          <w:sz w:val="33"/>
          <w:szCs w:val="33"/>
          <w:lang w:val="en-US" w:eastAsia="zh-CN" w:bidi="ar-SA"/>
        </w:rPr>
        <w:t>1</w:t>
      </w:r>
      <w:r>
        <w:rPr>
          <w:rFonts w:hint="default" w:ascii="Times New Roman" w:hAnsi="Times New Roman" w:eastAsia="方正仿宋_GBK" w:cs="Times New Roman"/>
          <w:color w:val="auto"/>
          <w:kern w:val="2"/>
          <w:sz w:val="33"/>
          <w:szCs w:val="33"/>
          <w:lang w:val="en-US" w:eastAsia="zh-CN" w:bidi="ar-SA"/>
        </w:rPr>
        <w:t>：</w:t>
      </w:r>
      <w:r>
        <w:rPr>
          <w:rFonts w:hint="eastAsia" w:ascii="Times New Roman" w:hAnsi="Times New Roman" w:eastAsia="方正仿宋_GBK" w:cs="Times New Roman"/>
          <w:color w:val="auto"/>
          <w:kern w:val="2"/>
          <w:sz w:val="33"/>
          <w:szCs w:val="33"/>
          <w:lang w:val="en-US" w:eastAsia="zh-CN" w:bidi="ar-SA"/>
        </w:rPr>
        <w:t>0</w:t>
      </w:r>
      <w:r>
        <w:rPr>
          <w:rFonts w:hint="default" w:ascii="Times New Roman" w:hAnsi="Times New Roman" w:eastAsia="方正仿宋_GBK" w:cs="Times New Roman"/>
          <w:color w:val="auto"/>
          <w:kern w:val="2"/>
          <w:sz w:val="33"/>
          <w:szCs w:val="33"/>
          <w:lang w:val="en-US" w:eastAsia="zh-CN" w:bidi="ar-SA"/>
        </w:rPr>
        <w:t>0</w:t>
      </w:r>
      <w:r>
        <w:rPr>
          <w:rFonts w:hint="eastAsia" w:ascii="Times New Roman" w:hAnsi="Times New Roman" w:eastAsia="方正仿宋_GBK" w:cs="Times New Roman"/>
          <w:color w:val="auto"/>
          <w:kern w:val="2"/>
          <w:sz w:val="33"/>
          <w:szCs w:val="33"/>
          <w:lang w:val="en-US" w:eastAsia="zh-CN" w:bidi="ar-SA"/>
        </w:rPr>
        <w:t>前将复函文件送达指定地点，逾期的复函文件，采购人不予受理。</w:t>
      </w:r>
    </w:p>
    <w:p>
      <w:pPr>
        <w:keepNext w:val="0"/>
        <w:keepLines w:val="0"/>
        <w:pageBreakBefore w:val="0"/>
        <w:widowControl w:val="0"/>
        <w:kinsoku/>
        <w:wordWrap/>
        <w:overflowPunct/>
        <w:topLinePunct w:val="0"/>
        <w:autoSpaceDE/>
        <w:autoSpaceDN/>
        <w:bidi w:val="0"/>
        <w:adjustRightInd/>
        <w:snapToGrid/>
        <w:spacing w:line="500" w:lineRule="exact"/>
        <w:ind w:leftChars="0" w:firstLine="660" w:firstLineChars="200"/>
        <w:textAlignment w:val="auto"/>
        <w:rPr>
          <w:rFonts w:hint="default" w:ascii="Times New Roman" w:hAnsi="Times New Roman" w:eastAsia="方正仿宋_GBK" w:cs="Times New Roman"/>
          <w:sz w:val="33"/>
          <w:szCs w:val="33"/>
        </w:rPr>
      </w:pPr>
      <w:r>
        <w:rPr>
          <w:rFonts w:hint="eastAsia" w:ascii="方正楷体_GBK" w:hAnsi="方正楷体_GBK" w:eastAsia="方正楷体_GBK" w:cs="方正楷体_GBK"/>
          <w:sz w:val="33"/>
          <w:szCs w:val="33"/>
        </w:rPr>
        <w:t>（</w:t>
      </w:r>
      <w:r>
        <w:rPr>
          <w:rFonts w:hint="eastAsia" w:ascii="方正楷体_GBK" w:hAnsi="方正楷体_GBK" w:eastAsia="方正楷体_GBK" w:cs="方正楷体_GBK"/>
          <w:sz w:val="33"/>
          <w:szCs w:val="33"/>
          <w:lang w:val="en-US" w:eastAsia="zh-CN"/>
        </w:rPr>
        <w:t>三</w:t>
      </w:r>
      <w:r>
        <w:rPr>
          <w:rFonts w:hint="eastAsia" w:ascii="方正楷体_GBK" w:hAnsi="方正楷体_GBK" w:eastAsia="方正楷体_GBK" w:cs="方正楷体_GBK"/>
          <w:sz w:val="33"/>
          <w:szCs w:val="33"/>
        </w:rPr>
        <w:t>）报</w:t>
      </w:r>
      <w:r>
        <w:rPr>
          <w:rFonts w:hint="eastAsia" w:ascii="方正楷体_GBK" w:hAnsi="方正楷体_GBK" w:eastAsia="方正楷体_GBK" w:cs="方正楷体_GBK"/>
          <w:sz w:val="33"/>
          <w:szCs w:val="33"/>
          <w:lang w:val="en-US" w:eastAsia="zh-CN"/>
        </w:rPr>
        <w:t>价</w:t>
      </w:r>
      <w:r>
        <w:rPr>
          <w:rFonts w:hint="eastAsia" w:ascii="方正楷体_GBK" w:hAnsi="方正楷体_GBK" w:eastAsia="方正楷体_GBK" w:cs="方正楷体_GBK"/>
          <w:sz w:val="33"/>
          <w:szCs w:val="33"/>
        </w:rPr>
        <w:t>途径</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60" w:firstLineChars="200"/>
        <w:jc w:val="both"/>
        <w:textAlignment w:val="auto"/>
        <w:rPr>
          <w:rFonts w:hint="eastAsia"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在广安市广泰</w:t>
      </w:r>
      <w:r>
        <w:rPr>
          <w:rFonts w:hint="eastAsia" w:ascii="Times New Roman" w:hAnsi="Times New Roman" w:eastAsia="方正仿宋_GBK" w:cs="Times New Roman"/>
          <w:color w:val="auto"/>
          <w:kern w:val="2"/>
          <w:sz w:val="33"/>
          <w:szCs w:val="33"/>
          <w:lang w:val="en-US" w:eastAsia="zh-CN" w:bidi="ar-SA"/>
        </w:rPr>
        <w:t>汽车维修服务</w:t>
      </w:r>
      <w:r>
        <w:rPr>
          <w:rFonts w:hint="default" w:ascii="Times New Roman" w:hAnsi="Times New Roman" w:eastAsia="方正仿宋_GBK" w:cs="Times New Roman"/>
          <w:color w:val="auto"/>
          <w:kern w:val="2"/>
          <w:sz w:val="33"/>
          <w:szCs w:val="33"/>
          <w:lang w:val="en-US" w:eastAsia="zh-CN" w:bidi="ar-SA"/>
        </w:rPr>
        <w:t>有限责任公司</w:t>
      </w:r>
      <w:r>
        <w:rPr>
          <w:rFonts w:hint="eastAsia" w:ascii="Times New Roman" w:hAnsi="Times New Roman" w:eastAsia="方正仿宋_GBK" w:cs="Times New Roman"/>
          <w:color w:val="auto"/>
          <w:kern w:val="2"/>
          <w:sz w:val="33"/>
          <w:szCs w:val="33"/>
          <w:lang w:val="en-US" w:eastAsia="zh-CN" w:bidi="ar-SA"/>
        </w:rPr>
        <w:t>(广安市</w:t>
      </w:r>
      <w:r>
        <w:rPr>
          <w:rFonts w:hint="default" w:ascii="Times New Roman" w:hAnsi="Times New Roman" w:eastAsia="方正仿宋_GBK" w:cs="Times New Roman"/>
          <w:color w:val="auto"/>
          <w:kern w:val="2"/>
          <w:sz w:val="33"/>
          <w:szCs w:val="33"/>
          <w:lang w:val="en-US" w:eastAsia="zh-CN" w:bidi="ar-SA"/>
        </w:rPr>
        <w:t>枣山园区站前大道西段1号</w:t>
      </w:r>
      <w:r>
        <w:rPr>
          <w:rFonts w:hint="eastAsia" w:ascii="Times New Roman" w:hAnsi="Times New Roman" w:eastAsia="方正仿宋_GBK" w:cs="Times New Roman"/>
          <w:color w:val="auto"/>
          <w:kern w:val="2"/>
          <w:sz w:val="33"/>
          <w:szCs w:val="33"/>
          <w:lang w:val="en-US" w:eastAsia="zh-CN" w:bidi="ar-SA"/>
        </w:rPr>
        <w:t>A</w:t>
      </w:r>
      <w:r>
        <w:rPr>
          <w:rFonts w:hint="default" w:ascii="Times New Roman" w:hAnsi="Times New Roman" w:eastAsia="方正仿宋_GBK" w:cs="Times New Roman"/>
          <w:color w:val="auto"/>
          <w:kern w:val="2"/>
          <w:sz w:val="33"/>
          <w:szCs w:val="33"/>
          <w:lang w:val="en-US" w:eastAsia="zh-CN" w:bidi="ar-SA"/>
        </w:rPr>
        <w:t>幢2</w:t>
      </w:r>
      <w:r>
        <w:rPr>
          <w:rFonts w:hint="eastAsia" w:ascii="Times New Roman" w:hAnsi="Times New Roman" w:eastAsia="方正仿宋_GBK" w:cs="Times New Roman"/>
          <w:color w:val="auto"/>
          <w:kern w:val="2"/>
          <w:sz w:val="33"/>
          <w:szCs w:val="33"/>
          <w:lang w:val="en-US" w:eastAsia="zh-CN" w:bidi="ar-SA"/>
        </w:rPr>
        <w:t>08室招采法务部)现场递交报价资料。报价资料递交截止时间为2023年11月27日11:00。</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方正楷体_GBK" w:hAnsi="方正楷体_GBK" w:eastAsia="方正楷体_GBK" w:cs="方正楷体_GBK"/>
          <w:b w:val="0"/>
          <w:i w:val="0"/>
          <w:caps w:val="0"/>
          <w:color w:val="auto"/>
          <w:spacing w:val="0"/>
          <w:sz w:val="33"/>
          <w:szCs w:val="33"/>
          <w:lang w:val="en-US" w:eastAsia="zh-CN"/>
        </w:rPr>
        <w:t>（四）递交报价文件要求：</w:t>
      </w:r>
      <w:r>
        <w:rPr>
          <w:rFonts w:hint="eastAsia" w:ascii="Times New Roman" w:hAnsi="Times New Roman" w:eastAsia="方正仿宋_GBK" w:cs="Times New Roman"/>
          <w:color w:val="auto"/>
          <w:kern w:val="2"/>
          <w:sz w:val="33"/>
          <w:szCs w:val="33"/>
          <w:lang w:val="en-US" w:eastAsia="zh-CN" w:bidi="ar-SA"/>
        </w:rPr>
        <w:t>递交的文件必须按规定顺序装订，并逐页加盖单位鲜章。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方正楷体_GBK" w:hAnsi="方正楷体_GBK" w:eastAsia="方正楷体_GBK" w:cs="方正楷体_GBK"/>
          <w:b w:val="0"/>
          <w:i w:val="0"/>
          <w:caps w:val="0"/>
          <w:color w:val="auto"/>
          <w:spacing w:val="0"/>
          <w:sz w:val="33"/>
          <w:szCs w:val="33"/>
          <w:lang w:val="en-US" w:eastAsia="zh-CN"/>
        </w:rPr>
        <w:t>（五）</w:t>
      </w:r>
      <w:r>
        <w:rPr>
          <w:rFonts w:hint="eastAsia" w:ascii="Times New Roman" w:hAnsi="Times New Roman" w:eastAsia="方正仿宋_GBK" w:cs="Times New Roman"/>
          <w:color w:val="auto"/>
          <w:kern w:val="2"/>
          <w:sz w:val="33"/>
          <w:szCs w:val="33"/>
          <w:lang w:val="en-US" w:eastAsia="zh-CN" w:bidi="ar-SA"/>
        </w:rPr>
        <w:t>服务商的确定：报价资料在满足资格要求的前提下，按最低报价确定中选人，结果进行公示。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eastAsia" w:ascii="方正黑体_GBK" w:hAnsi="方正黑体_GBK" w:eastAsia="方正黑体_GBK" w:cs="方正黑体_GBK"/>
          <w:b w:val="0"/>
          <w:bCs/>
          <w:color w:val="000000"/>
          <w:kern w:val="2"/>
          <w:sz w:val="33"/>
          <w:szCs w:val="33"/>
          <w:lang w:val="en-US" w:eastAsia="zh-CN" w:bidi="ar-SA"/>
        </w:rPr>
      </w:pPr>
      <w:r>
        <w:rPr>
          <w:rFonts w:hint="eastAsia" w:ascii="方正黑体_GBK" w:hAnsi="方正黑体_GBK" w:eastAsia="方正黑体_GBK" w:cs="方正黑体_GBK"/>
          <w:b w:val="0"/>
          <w:bCs/>
          <w:color w:val="000000"/>
          <w:kern w:val="2"/>
          <w:sz w:val="33"/>
          <w:szCs w:val="33"/>
          <w:lang w:val="en-US" w:eastAsia="zh-CN" w:bidi="ar-SA"/>
        </w:rPr>
        <w:t>五、发布公告的媒介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本次竞谈公告在全国公共资源交易平台（广安市）、广安交旅集团官网发布。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6" w:firstLineChars="196"/>
        <w:jc w:val="both"/>
        <w:textAlignment w:val="auto"/>
        <w:rPr>
          <w:rFonts w:hint="default"/>
          <w:lang w:val="en-US" w:eastAsia="zh-CN"/>
        </w:rPr>
      </w:pPr>
      <w:r>
        <w:rPr>
          <w:rFonts w:hint="eastAsia" w:ascii="方正黑体_GBK" w:hAnsi="方正黑体_GBK" w:eastAsia="方正黑体_GBK" w:cs="方正黑体_GBK"/>
          <w:b w:val="0"/>
          <w:bCs/>
          <w:color w:val="000000"/>
          <w:kern w:val="2"/>
          <w:sz w:val="33"/>
          <w:szCs w:val="33"/>
          <w:lang w:val="en-US" w:eastAsia="zh-CN" w:bidi="ar-SA"/>
        </w:rPr>
        <w:t>六、联系方式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eastAsia" w:ascii="Times New Roman" w:hAnsi="Times New Roman" w:eastAsia="方正仿宋_GBK" w:cs="Times New Roman"/>
          <w:color w:val="auto"/>
          <w:kern w:val="2"/>
          <w:sz w:val="33"/>
          <w:szCs w:val="33"/>
          <w:lang w:val="en-US" w:eastAsia="zh-CN" w:bidi="ar-SA"/>
        </w:rPr>
        <w:t>采购</w:t>
      </w:r>
      <w:r>
        <w:rPr>
          <w:rFonts w:hint="default" w:ascii="Times New Roman" w:hAnsi="Times New Roman" w:eastAsia="方正仿宋_GBK" w:cs="Times New Roman"/>
          <w:color w:val="auto"/>
          <w:kern w:val="2"/>
          <w:sz w:val="33"/>
          <w:szCs w:val="33"/>
          <w:lang w:val="en-US" w:eastAsia="zh-CN" w:bidi="ar-SA"/>
        </w:rPr>
        <w:t>人：广安市广泰</w:t>
      </w:r>
      <w:r>
        <w:rPr>
          <w:rFonts w:hint="eastAsia" w:ascii="Times New Roman" w:hAnsi="Times New Roman" w:eastAsia="方正仿宋_GBK" w:cs="Times New Roman"/>
          <w:color w:val="auto"/>
          <w:kern w:val="2"/>
          <w:sz w:val="33"/>
          <w:szCs w:val="33"/>
          <w:lang w:val="en-US" w:eastAsia="zh-CN" w:bidi="ar-SA"/>
        </w:rPr>
        <w:t>汽车维修服务</w:t>
      </w:r>
      <w:r>
        <w:rPr>
          <w:rFonts w:hint="default" w:ascii="Times New Roman" w:hAnsi="Times New Roman" w:eastAsia="方正仿宋_GBK" w:cs="Times New Roman"/>
          <w:color w:val="auto"/>
          <w:kern w:val="2"/>
          <w:sz w:val="33"/>
          <w:szCs w:val="33"/>
          <w:lang w:val="en-US" w:eastAsia="zh-CN" w:bidi="ar-SA"/>
        </w:rPr>
        <w:t>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地  址：广安市枣山园区站前大道西段1号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联系人：</w:t>
      </w:r>
      <w:r>
        <w:rPr>
          <w:rFonts w:hint="eastAsia" w:ascii="Times New Roman" w:hAnsi="Times New Roman" w:eastAsia="方正仿宋_GBK" w:cs="Times New Roman"/>
          <w:color w:val="auto"/>
          <w:kern w:val="2"/>
          <w:sz w:val="33"/>
          <w:szCs w:val="33"/>
          <w:lang w:val="en-US" w:eastAsia="zh-CN" w:bidi="ar-SA"/>
        </w:rPr>
        <w:t>邓老师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eastAsia"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电  话：</w:t>
      </w:r>
      <w:r>
        <w:rPr>
          <w:rFonts w:hint="eastAsia" w:ascii="Times New Roman" w:hAnsi="Times New Roman" w:eastAsia="方正仿宋_GBK" w:cs="Times New Roman"/>
          <w:color w:val="auto"/>
          <w:kern w:val="2"/>
          <w:sz w:val="33"/>
          <w:szCs w:val="33"/>
          <w:lang w:val="en-US" w:eastAsia="zh-CN" w:bidi="ar-SA"/>
        </w:rPr>
        <w:t>18782621834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60" w:firstLineChars="200"/>
        <w:textAlignment w:val="auto"/>
        <w:rPr>
          <w:rFonts w:hint="default" w:ascii="Times New Roman" w:hAnsi="Times New Roman" w:eastAsia="方正仿宋_GBK" w:cs="Times New Roman"/>
          <w:color w:val="auto"/>
          <w:kern w:val="2"/>
          <w:sz w:val="33"/>
          <w:szCs w:val="33"/>
          <w:lang w:val="en-US" w:eastAsia="zh-CN" w:bidi="ar-SA"/>
        </w:rPr>
      </w:pPr>
      <w:r>
        <w:rPr>
          <w:rFonts w:hint="default" w:ascii="Times New Roman" w:hAnsi="Times New Roman" w:eastAsia="方正仿宋_GBK" w:cs="Times New Roman"/>
          <w:color w:val="auto"/>
          <w:kern w:val="2"/>
          <w:sz w:val="33"/>
          <w:szCs w:val="33"/>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4289" w:leftChars="314" w:hanging="3630" w:hangingChars="1100"/>
        <w:textAlignment w:val="auto"/>
        <w:outlineLvl w:val="9"/>
        <w:rPr>
          <w:rFonts w:hint="default" w:ascii="Times New Roman" w:hAnsi="Times New Roman" w:eastAsia="方正仿宋_GBK" w:cs="Times New Roman"/>
          <w:sz w:val="33"/>
          <w:szCs w:val="33"/>
          <w:lang w:val="en-US" w:eastAsia="zh-CN"/>
        </w:rPr>
      </w:pPr>
      <w:r>
        <w:rPr>
          <w:rFonts w:hint="default" w:ascii="Times New Roman" w:hAnsi="Times New Roman" w:eastAsia="方正仿宋_GBK" w:cs="Times New Roman"/>
          <w:sz w:val="33"/>
          <w:szCs w:val="33"/>
          <w:lang w:val="en-US" w:eastAsia="zh-CN"/>
        </w:rPr>
        <w:t xml:space="preserve"> </w:t>
      </w:r>
      <w:r>
        <w:rPr>
          <w:rFonts w:hint="eastAsia" w:eastAsia="方正仿宋_GBK" w:cs="Times New Roman"/>
          <w:sz w:val="33"/>
          <w:szCs w:val="33"/>
          <w:lang w:val="en-US" w:eastAsia="zh-CN"/>
        </w:rPr>
        <w:t xml:space="preserve">          </w:t>
      </w:r>
      <w:r>
        <w:rPr>
          <w:rFonts w:hint="default" w:ascii="Times New Roman" w:hAnsi="Times New Roman" w:eastAsia="方正仿宋_GBK" w:cs="Times New Roman"/>
          <w:sz w:val="33"/>
          <w:szCs w:val="33"/>
          <w:lang w:val="en-US" w:eastAsia="zh-CN"/>
        </w:rPr>
        <w:t>广安市广泰</w:t>
      </w:r>
      <w:r>
        <w:rPr>
          <w:rFonts w:hint="eastAsia" w:eastAsia="方正仿宋_GBK" w:cs="Times New Roman"/>
          <w:sz w:val="33"/>
          <w:szCs w:val="33"/>
          <w:lang w:val="en-US" w:eastAsia="zh-CN"/>
        </w:rPr>
        <w:t>汽车维修服务</w:t>
      </w:r>
      <w:r>
        <w:rPr>
          <w:rFonts w:hint="default" w:ascii="Times New Roman" w:hAnsi="Times New Roman" w:eastAsia="方正仿宋_GBK" w:cs="Times New Roman"/>
          <w:sz w:val="33"/>
          <w:szCs w:val="33"/>
          <w:lang w:val="en-US" w:eastAsia="zh-CN"/>
        </w:rPr>
        <w:t>有限责任公司</w:t>
      </w:r>
    </w:p>
    <w:p>
      <w:pPr>
        <w:keepNext w:val="0"/>
        <w:keepLines w:val="0"/>
        <w:pageBreakBefore w:val="0"/>
        <w:widowControl w:val="0"/>
        <w:kinsoku/>
        <w:wordWrap/>
        <w:overflowPunct/>
        <w:topLinePunct w:val="0"/>
        <w:autoSpaceDE/>
        <w:autoSpaceDN/>
        <w:bidi w:val="0"/>
        <w:adjustRightInd/>
        <w:snapToGrid/>
        <w:spacing w:line="500" w:lineRule="exact"/>
        <w:ind w:firstLine="4620" w:firstLineChars="1400"/>
        <w:textAlignment w:val="auto"/>
        <w:outlineLvl w:val="9"/>
        <w:rPr>
          <w:rFonts w:hint="default" w:ascii="Times New Roman" w:hAnsi="Times New Roman" w:eastAsia="方正小标宋_GBK" w:cs="Times New Roman"/>
          <w:bCs/>
          <w:color w:val="auto"/>
          <w:spacing w:val="-6"/>
          <w:sz w:val="44"/>
          <w:szCs w:val="44"/>
          <w:lang w:val="en-US" w:eastAsia="zh-CN" w:bidi="ar-SA"/>
        </w:rPr>
      </w:pPr>
      <w:r>
        <w:rPr>
          <w:rFonts w:hint="eastAsia" w:eastAsia="方正仿宋_GBK" w:cs="Times New Roman"/>
          <w:sz w:val="33"/>
          <w:szCs w:val="33"/>
          <w:lang w:val="en-US" w:eastAsia="zh-CN"/>
        </w:rPr>
        <w:t>2</w:t>
      </w:r>
      <w:r>
        <w:rPr>
          <w:rFonts w:hint="default" w:ascii="Times New Roman" w:hAnsi="Times New Roman" w:eastAsia="方正仿宋_GBK" w:cs="Times New Roman"/>
          <w:sz w:val="33"/>
          <w:szCs w:val="33"/>
          <w:lang w:eastAsia="zh-CN"/>
        </w:rPr>
        <w:t>02</w:t>
      </w:r>
      <w:r>
        <w:rPr>
          <w:rFonts w:hint="eastAsia" w:eastAsia="方正仿宋_GBK" w:cs="Times New Roman"/>
          <w:sz w:val="33"/>
          <w:szCs w:val="33"/>
          <w:lang w:val="en-US" w:eastAsia="zh-CN"/>
        </w:rPr>
        <w:t>3</w:t>
      </w:r>
      <w:r>
        <w:rPr>
          <w:rFonts w:hint="default" w:ascii="Times New Roman" w:hAnsi="Times New Roman" w:eastAsia="方正仿宋_GBK" w:cs="Times New Roman"/>
          <w:sz w:val="33"/>
          <w:szCs w:val="33"/>
          <w:lang w:eastAsia="zh-CN"/>
        </w:rPr>
        <w:t>年</w:t>
      </w:r>
      <w:r>
        <w:rPr>
          <w:rFonts w:hint="eastAsia" w:eastAsia="方正仿宋_GBK" w:cs="Times New Roman"/>
          <w:sz w:val="33"/>
          <w:szCs w:val="33"/>
          <w:lang w:val="en-US" w:eastAsia="zh-CN"/>
        </w:rPr>
        <w:t>11</w:t>
      </w:r>
      <w:r>
        <w:rPr>
          <w:rFonts w:hint="default" w:ascii="Times New Roman" w:hAnsi="Times New Roman" w:eastAsia="方正仿宋_GBK" w:cs="Times New Roman"/>
          <w:sz w:val="33"/>
          <w:szCs w:val="33"/>
          <w:lang w:eastAsia="zh-CN"/>
        </w:rPr>
        <w:t>月</w:t>
      </w:r>
      <w:r>
        <w:rPr>
          <w:rFonts w:hint="eastAsia" w:eastAsia="方正仿宋_GBK" w:cs="Times New Roman"/>
          <w:sz w:val="33"/>
          <w:szCs w:val="33"/>
          <w:lang w:val="en-US" w:eastAsia="zh-CN"/>
        </w:rPr>
        <w:t>22</w:t>
      </w:r>
      <w:r>
        <w:rPr>
          <w:rFonts w:hint="default" w:ascii="Times New Roman" w:hAnsi="Times New Roman" w:eastAsia="方正仿宋_GBK" w:cs="Times New Roman"/>
          <w:sz w:val="33"/>
          <w:szCs w:val="33"/>
          <w:lang w:val="en-US" w:eastAsia="zh-CN"/>
        </w:rPr>
        <w:t>日</w:t>
      </w:r>
    </w:p>
    <w:p>
      <w:pPr>
        <w:pStyle w:val="4"/>
      </w:pPr>
    </w:p>
    <w:p/>
    <w:p>
      <w:pPr>
        <w:pStyle w:val="4"/>
      </w:pPr>
    </w:p>
    <w:p/>
    <w:p>
      <w:pPr>
        <w:pStyle w:val="4"/>
      </w:pPr>
    </w:p>
    <w:p/>
    <w:p/>
    <w:p>
      <w:pPr>
        <w:pStyle w:val="13"/>
        <w:autoSpaceDE/>
        <w:adjustRightInd/>
        <w:snapToGrid/>
        <w:spacing w:line="360" w:lineRule="auto"/>
        <w:jc w:val="both"/>
        <w:rPr>
          <w:rFonts w:hint="eastAsia" w:ascii="Times New Roman" w:hAnsi="Times New Roman" w:eastAsia="方正小标宋_GBK" w:cs="Times New Roman"/>
          <w:b w:val="0"/>
          <w:bCs w:val="0"/>
          <w:spacing w:val="0"/>
          <w:kern w:val="2"/>
          <w:sz w:val="52"/>
          <w:szCs w:val="52"/>
          <w:lang w:val="en-US" w:eastAsia="zh-CN"/>
        </w:rPr>
      </w:pPr>
    </w:p>
    <w:p>
      <w:pPr>
        <w:pStyle w:val="13"/>
        <w:autoSpaceDE/>
        <w:adjustRightInd/>
        <w:snapToGrid/>
        <w:spacing w:line="360" w:lineRule="auto"/>
        <w:jc w:val="both"/>
        <w:rPr>
          <w:rFonts w:hint="eastAsia" w:ascii="Times New Roman" w:hAnsi="Times New Roman" w:eastAsia="方正小标宋_GBK" w:cs="Times New Roman"/>
          <w:b w:val="0"/>
          <w:bCs w:val="0"/>
          <w:spacing w:val="0"/>
          <w:kern w:val="2"/>
          <w:sz w:val="52"/>
          <w:szCs w:val="52"/>
          <w:lang w:val="en-US" w:eastAsia="zh-CN"/>
        </w:rPr>
      </w:pPr>
    </w:p>
    <w:p>
      <w:pPr>
        <w:pStyle w:val="13"/>
        <w:autoSpaceDE/>
        <w:adjustRightInd/>
        <w:snapToGrid/>
        <w:spacing w:line="360" w:lineRule="auto"/>
        <w:jc w:val="both"/>
        <w:rPr>
          <w:rFonts w:hint="eastAsia" w:ascii="Times New Roman" w:hAnsi="Times New Roman" w:eastAsia="方正小标宋_GBK" w:cs="Times New Roman"/>
          <w:b w:val="0"/>
          <w:bCs w:val="0"/>
          <w:spacing w:val="0"/>
          <w:kern w:val="2"/>
          <w:sz w:val="52"/>
          <w:szCs w:val="52"/>
          <w:lang w:val="en-US" w:eastAsia="zh-CN"/>
        </w:rPr>
      </w:pPr>
    </w:p>
    <w:p>
      <w:pPr>
        <w:spacing w:line="600" w:lineRule="exact"/>
        <w:jc w:val="center"/>
        <w:rPr>
          <w:rFonts w:hint="default" w:eastAsia="方正小标宋_GBK" w:cs="Times New Roman"/>
          <w:bCs/>
          <w:color w:val="auto"/>
          <w:spacing w:val="-6"/>
          <w:sz w:val="36"/>
          <w:szCs w:val="36"/>
          <w:lang w:val="en-US" w:eastAsia="zh-CN" w:bidi="ar-SA"/>
        </w:rPr>
      </w:pPr>
      <w:r>
        <w:rPr>
          <w:rFonts w:hint="default" w:eastAsia="方正小标宋_GBK" w:cs="Times New Roman"/>
          <w:bCs/>
          <w:color w:val="auto"/>
          <w:spacing w:val="-6"/>
          <w:sz w:val="36"/>
          <w:szCs w:val="36"/>
          <w:lang w:val="en-US" w:eastAsia="zh-CN" w:bidi="ar-SA"/>
        </w:rPr>
        <w:t>广安市广泰</w:t>
      </w:r>
      <w:r>
        <w:rPr>
          <w:rFonts w:hint="eastAsia" w:eastAsia="方正小标宋_GBK" w:cs="Times New Roman"/>
          <w:bCs/>
          <w:color w:val="auto"/>
          <w:spacing w:val="-6"/>
          <w:sz w:val="36"/>
          <w:szCs w:val="36"/>
          <w:lang w:val="en-US" w:eastAsia="zh-CN" w:bidi="ar-SA"/>
        </w:rPr>
        <w:t>汽车维修服务</w:t>
      </w:r>
      <w:r>
        <w:rPr>
          <w:rFonts w:hint="default" w:eastAsia="方正小标宋_GBK" w:cs="Times New Roman"/>
          <w:bCs/>
          <w:color w:val="auto"/>
          <w:spacing w:val="-6"/>
          <w:sz w:val="36"/>
          <w:szCs w:val="36"/>
          <w:lang w:val="en-US" w:eastAsia="zh-CN" w:bidi="ar-SA"/>
        </w:rPr>
        <w:t>有限责任公司</w:t>
      </w:r>
    </w:p>
    <w:p>
      <w:pPr>
        <w:spacing w:line="600" w:lineRule="exact"/>
        <w:jc w:val="center"/>
        <w:rPr>
          <w:rFonts w:hint="default" w:eastAsia="方正小标宋_GBK" w:cs="Times New Roman"/>
          <w:bCs/>
          <w:color w:val="auto"/>
          <w:spacing w:val="-6"/>
          <w:sz w:val="36"/>
          <w:szCs w:val="36"/>
          <w:lang w:val="en-US" w:eastAsia="zh-CN" w:bidi="ar-SA"/>
        </w:rPr>
      </w:pPr>
      <w:r>
        <w:rPr>
          <w:rFonts w:hint="eastAsia" w:eastAsia="方正小标宋_GBK" w:cs="Times New Roman"/>
          <w:bCs/>
          <w:color w:val="auto"/>
          <w:spacing w:val="-6"/>
          <w:sz w:val="36"/>
          <w:szCs w:val="36"/>
          <w:lang w:val="en-US" w:eastAsia="zh-CN" w:bidi="ar-SA"/>
        </w:rPr>
        <w:t>比亚迪K8A纯电公交车悬挂式干粉灭火装置</w:t>
      </w: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pStyle w:val="4"/>
        <w:rPr>
          <w:rFonts w:hint="default"/>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rPr>
          <w:rFonts w:hint="default" w:ascii="Times New Roman" w:hAnsi="Times New Roman" w:eastAsia="仿宋_GB2312" w:cs="Times New Roman"/>
          <w:sz w:val="30"/>
          <w:szCs w:val="30"/>
        </w:rPr>
      </w:pPr>
    </w:p>
    <w:p>
      <w:pPr>
        <w:spacing w:line="480" w:lineRule="exact"/>
        <w:ind w:right="105" w:firstLine="750" w:firstLineChars="250"/>
        <w:rPr>
          <w:rFonts w:hint="default" w:ascii="Times New Roman" w:hAnsi="Times New Roman" w:eastAsia="仿宋_GB2312" w:cs="Times New Roman"/>
          <w:sz w:val="30"/>
          <w:szCs w:val="30"/>
        </w:rPr>
      </w:pPr>
    </w:p>
    <w:p>
      <w:pPr>
        <w:spacing w:line="480" w:lineRule="exact"/>
        <w:ind w:right="105"/>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复函</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（盖章）</w:t>
      </w:r>
    </w:p>
    <w:p>
      <w:pPr>
        <w:pStyle w:val="4"/>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4"/>
        <w:rPr>
          <w:rFonts w:hint="default"/>
        </w:rPr>
      </w:pPr>
    </w:p>
    <w:p>
      <w:pPr>
        <w:spacing w:line="480" w:lineRule="exact"/>
        <w:ind w:right="105" w:firstLine="3200" w:firstLineChars="1000"/>
        <w:rPr>
          <w:rFonts w:hint="default" w:ascii="Times New Roman" w:hAnsi="Times New Roman" w:eastAsia="仿宋_GB2312" w:cs="Times New Roman"/>
          <w:sz w:val="32"/>
          <w:szCs w:val="32"/>
        </w:rPr>
      </w:pPr>
    </w:p>
    <w:p>
      <w:pPr>
        <w:spacing w:line="480" w:lineRule="exact"/>
        <w:ind w:right="105" w:firstLine="3200" w:firstLineChars="10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pPr>
        <w:spacing w:line="600" w:lineRule="exact"/>
        <w:jc w:val="center"/>
        <w:rPr>
          <w:rFonts w:hint="eastAsia" w:eastAsia="方正小标宋_GBK" w:cs="Times New Roman"/>
          <w:bCs/>
          <w:color w:val="auto"/>
          <w:spacing w:val="-6"/>
          <w:sz w:val="44"/>
          <w:szCs w:val="44"/>
          <w:lang w:val="en-US" w:eastAsia="zh-CN" w:bidi="ar-SA"/>
        </w:rPr>
      </w:pPr>
    </w:p>
    <w:p>
      <w:pPr>
        <w:spacing w:line="600" w:lineRule="exact"/>
        <w:jc w:val="both"/>
        <w:rPr>
          <w:rFonts w:hint="eastAsia" w:eastAsia="方正小标宋_GBK" w:cs="Times New Roman"/>
          <w:bCs/>
          <w:color w:val="auto"/>
          <w:spacing w:val="-6"/>
          <w:sz w:val="44"/>
          <w:szCs w:val="44"/>
          <w:lang w:val="en-US" w:eastAsia="zh-CN" w:bidi="ar-SA"/>
        </w:rPr>
      </w:pPr>
    </w:p>
    <w:p>
      <w:pPr>
        <w:pStyle w:val="8"/>
        <w:jc w:val="both"/>
        <w:rPr>
          <w:rFonts w:hint="eastAsia"/>
          <w:lang w:val="en-US" w:eastAsia="zh-CN"/>
        </w:rPr>
      </w:pPr>
    </w:p>
    <w:p>
      <w:pPr>
        <w:spacing w:line="600" w:lineRule="exact"/>
        <w:jc w:val="center"/>
        <w:rPr>
          <w:rFonts w:hint="eastAsia" w:eastAsia="方正小标宋_GBK" w:cs="Times New Roman"/>
          <w:bCs/>
          <w:color w:val="auto"/>
          <w:spacing w:val="-6"/>
          <w:sz w:val="36"/>
          <w:szCs w:val="36"/>
          <w:lang w:val="en-US" w:eastAsia="zh-CN" w:bidi="ar-SA"/>
        </w:rPr>
      </w:pPr>
      <w:r>
        <w:rPr>
          <w:rFonts w:hint="eastAsia" w:eastAsia="方正小标宋_GBK" w:cs="Times New Roman"/>
          <w:bCs/>
          <w:color w:val="auto"/>
          <w:spacing w:val="-6"/>
          <w:sz w:val="36"/>
          <w:szCs w:val="36"/>
          <w:lang w:val="en-US" w:eastAsia="zh-CN" w:bidi="ar-SA"/>
        </w:rPr>
        <w:t>比亚迪K8A纯电公交车悬挂式干粉灭火装置</w:t>
      </w:r>
    </w:p>
    <w:p>
      <w:pPr>
        <w:spacing w:line="600" w:lineRule="exact"/>
        <w:jc w:val="center"/>
        <w:rPr>
          <w:rFonts w:hint="default" w:eastAsia="方正小标宋_GBK" w:cs="Times New Roman"/>
          <w:bCs/>
          <w:color w:val="auto"/>
          <w:spacing w:val="-6"/>
          <w:sz w:val="36"/>
          <w:szCs w:val="36"/>
          <w:lang w:val="en-US" w:eastAsia="zh-CN" w:bidi="ar-SA"/>
        </w:rPr>
      </w:pPr>
      <w:r>
        <w:rPr>
          <w:rFonts w:hint="default" w:eastAsia="方正小标宋_GBK" w:cs="Times New Roman"/>
          <w:bCs/>
          <w:color w:val="auto"/>
          <w:spacing w:val="-6"/>
          <w:sz w:val="36"/>
          <w:szCs w:val="36"/>
          <w:lang w:val="en-US" w:eastAsia="zh-CN" w:bidi="ar-SA"/>
        </w:rPr>
        <w:t>文件目录</w:t>
      </w:r>
    </w:p>
    <w:p>
      <w:pPr>
        <w:spacing w:line="520" w:lineRule="exact"/>
        <w:rPr>
          <w:rFonts w:hint="default" w:ascii="Times New Roman" w:hAnsi="Times New Roman" w:eastAsia="仿宋_GB2312" w:cs="Times New Roman"/>
          <w:b/>
          <w:sz w:val="44"/>
          <w:szCs w:val="44"/>
        </w:rPr>
      </w:pPr>
    </w:p>
    <w:p>
      <w:pPr>
        <w:spacing w:line="520" w:lineRule="exact"/>
        <w:rPr>
          <w:rFonts w:hint="default" w:ascii="Times New Roman" w:hAnsi="Times New Roman" w:eastAsia="仿宋_GB2312" w:cs="Times New Roman"/>
          <w:b/>
          <w:sz w:val="44"/>
          <w:szCs w:val="44"/>
        </w:rPr>
      </w:pPr>
    </w:p>
    <w:p>
      <w:pPr>
        <w:spacing w:line="52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复函</w:t>
      </w:r>
      <w:r>
        <w:rPr>
          <w:rFonts w:hint="default" w:ascii="Times New Roman" w:hAnsi="Times New Roman" w:eastAsia="仿宋_GB2312" w:cs="Times New Roman"/>
          <w:sz w:val="32"/>
          <w:szCs w:val="32"/>
        </w:rPr>
        <w:t>文件内包括：</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营业执照</w:t>
      </w:r>
      <w:r>
        <w:rPr>
          <w:rFonts w:hint="default" w:ascii="Times New Roman" w:hAnsi="Times New Roman" w:eastAsia="仿宋_GB2312" w:cs="Times New Roman"/>
          <w:sz w:val="32"/>
          <w:szCs w:val="32"/>
        </w:rPr>
        <w:t>复印件（</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法人身份证明或</w:t>
      </w:r>
      <w:r>
        <w:rPr>
          <w:rFonts w:hint="eastAsia" w:eastAsia="仿宋_GB2312" w:cs="Times New Roman"/>
          <w:sz w:val="32"/>
          <w:szCs w:val="32"/>
          <w:lang w:val="en-US" w:eastAsia="zh-CN"/>
        </w:rPr>
        <w:t>法定代表人</w:t>
      </w:r>
      <w:r>
        <w:rPr>
          <w:rFonts w:hint="default" w:ascii="Times New Roman" w:hAnsi="Times New Roman" w:eastAsia="仿宋_GB2312" w:cs="Times New Roman"/>
          <w:sz w:val="32"/>
          <w:szCs w:val="32"/>
          <w:lang w:val="en-US" w:eastAsia="zh-CN"/>
        </w:rPr>
        <w:t>授权委托书</w:t>
      </w:r>
      <w:r>
        <w:rPr>
          <w:rFonts w:hint="eastAsia" w:eastAsia="仿宋_GB2312" w:cs="Times New Roman"/>
          <w:sz w:val="32"/>
          <w:szCs w:val="32"/>
          <w:lang w:val="en-US" w:eastAsia="zh-CN"/>
        </w:rPr>
        <w:t>及代理人身份证复印件</w:t>
      </w:r>
      <w:r>
        <w:rPr>
          <w:rFonts w:hint="default" w:ascii="Times New Roman" w:hAnsi="Times New Roman" w:eastAsia="仿宋_GB2312" w:cs="Times New Roman"/>
          <w:sz w:val="32"/>
          <w:szCs w:val="32"/>
          <w:lang w:val="en-US" w:eastAsia="zh-CN"/>
        </w:rPr>
        <w:t>（</w:t>
      </w:r>
      <w:r>
        <w:rPr>
          <w:rFonts w:hint="eastAsia"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3.生产厂家授权</w:t>
      </w:r>
      <w:r>
        <w:rPr>
          <w:rFonts w:hint="eastAsia" w:eastAsia="仿宋_GB2312" w:cs="Times New Roman"/>
          <w:sz w:val="32"/>
          <w:szCs w:val="32"/>
          <w:lang w:val="en-US" w:eastAsia="zh-CN"/>
        </w:rPr>
        <w:t>文件</w:t>
      </w:r>
      <w:r>
        <w:rPr>
          <w:rFonts w:hint="eastAsia" w:ascii="Times New Roman" w:hAnsi="Times New Roman" w:eastAsia="仿宋_GB2312" w:cs="Times New Roman"/>
          <w:sz w:val="32"/>
          <w:szCs w:val="32"/>
          <w:lang w:val="en-US" w:eastAsia="zh-CN"/>
        </w:rPr>
        <w:t>复印件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.承诺函（原件加盖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spacing w:line="600" w:lineRule="exact"/>
        <w:ind w:firstLine="640" w:firstLineChars="200"/>
        <w:rPr>
          <w:rFonts w:hint="default"/>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报价函（原件加盖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6.技术服务人员相关证件复印件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numPr>
          <w:ilvl w:val="0"/>
          <w:numId w:val="0"/>
        </w:numPr>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7.与公交公司类似灭火装置更换</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个以上</w:t>
      </w:r>
      <w:r>
        <w:rPr>
          <w:rFonts w:hint="default" w:ascii="Times New Roman" w:hAnsi="Times New Roman" w:eastAsia="仿宋_GB2312" w:cs="Times New Roman"/>
          <w:sz w:val="32"/>
          <w:szCs w:val="32"/>
          <w:lang w:val="en-US" w:eastAsia="zh-CN"/>
        </w:rPr>
        <w:t>业绩证明材料</w:t>
      </w:r>
      <w:r>
        <w:rPr>
          <w:rFonts w:hint="eastAsia" w:ascii="Times New Roman" w:hAnsi="Times New Roman" w:eastAsia="仿宋_GB2312" w:cs="Times New Roman"/>
          <w:sz w:val="32"/>
          <w:szCs w:val="32"/>
          <w:lang w:val="en-US" w:eastAsia="zh-CN"/>
        </w:rPr>
        <w:t>，提供中标（成交）通知书或合同协议书复印件（复印件需加盖</w:t>
      </w:r>
      <w:r>
        <w:rPr>
          <w:rFonts w:hint="eastAsia" w:eastAsia="仿宋_GB2312" w:cs="Times New Roman"/>
          <w:sz w:val="32"/>
          <w:szCs w:val="32"/>
          <w:lang w:val="en-US" w:eastAsia="zh-CN"/>
        </w:rPr>
        <w:t>单位</w:t>
      </w:r>
      <w:r>
        <w:rPr>
          <w:rFonts w:hint="eastAsia" w:ascii="Times New Roman" w:hAnsi="Times New Roman" w:eastAsia="仿宋_GB2312" w:cs="Times New Roman"/>
          <w:sz w:val="32"/>
          <w:szCs w:val="32"/>
          <w:lang w:val="en-US" w:eastAsia="zh-CN"/>
        </w:rPr>
        <w:t>鲜章）。</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8.申请人认为可以提供的其他相关资料</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加盖</w:t>
      </w:r>
      <w:r>
        <w:rPr>
          <w:rFonts w:hint="default" w:ascii="Times New Roman" w:hAnsi="Times New Roman" w:eastAsia="仿宋_GB2312" w:cs="Times New Roman"/>
          <w:sz w:val="32"/>
          <w:szCs w:val="32"/>
          <w:lang w:val="en-US" w:eastAsia="zh-CN"/>
        </w:rPr>
        <w:t>鲜章</w:t>
      </w:r>
      <w:r>
        <w:rPr>
          <w:rFonts w:hint="default" w:ascii="Times New Roman" w:hAnsi="Times New Roman" w:eastAsia="仿宋_GB2312" w:cs="Times New Roman"/>
          <w:sz w:val="32"/>
          <w:szCs w:val="32"/>
        </w:rPr>
        <w:t>）</w:t>
      </w:r>
    </w:p>
    <w:p>
      <w:pPr>
        <w:spacing w:line="600" w:lineRule="exact"/>
        <w:ind w:firstLine="560" w:firstLineChars="200"/>
        <w:rPr>
          <w:rFonts w:hint="default" w:ascii="Times New Roman" w:hAnsi="Times New Roman" w:eastAsia="仿宋_GB2312" w:cs="Times New Roman"/>
          <w:sz w:val="28"/>
          <w:szCs w:val="28"/>
          <w:lang w:eastAsia="zh-CN"/>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520" w:lineRule="exact"/>
        <w:rPr>
          <w:rFonts w:hint="default"/>
        </w:rPr>
      </w:pPr>
      <w:r>
        <w:rPr>
          <w:rFonts w:hint="default" w:ascii="Times New Roman" w:hAnsi="Times New Roman" w:eastAsia="黑体" w:cs="Times New Roman"/>
          <w:sz w:val="24"/>
        </w:rPr>
        <w:t xml:space="preserve"> 注：申请文件目录与申请文件一同密封。</w:t>
      </w:r>
    </w:p>
    <w:p>
      <w:pPr>
        <w:pStyle w:val="4"/>
        <w:rPr>
          <w:rFonts w:hint="default" w:ascii="Times New Roman" w:hAnsi="Times New Roman" w:eastAsia="方正小标宋_GBK" w:cs="Times New Roman"/>
          <w:sz w:val="36"/>
          <w:szCs w:val="36"/>
        </w:rPr>
      </w:pPr>
    </w:p>
    <w:p>
      <w:pPr>
        <w:rPr>
          <w:rFonts w:hint="default" w:ascii="Times New Roman" w:hAnsi="Times New Roman" w:eastAsia="方正小标宋_GBK" w:cs="Times New Roman"/>
          <w:sz w:val="36"/>
          <w:szCs w:val="36"/>
        </w:rPr>
      </w:pPr>
    </w:p>
    <w:p>
      <w:pPr>
        <w:spacing w:line="600" w:lineRule="exact"/>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一、</w:t>
      </w:r>
      <w:r>
        <w:rPr>
          <w:rFonts w:hint="default" w:ascii="Times New Roman" w:hAnsi="Times New Roman" w:eastAsia="方正小标宋_GBK" w:cs="Times New Roman"/>
          <w:sz w:val="36"/>
          <w:szCs w:val="36"/>
          <w:lang w:val="en-US" w:eastAsia="zh-CN"/>
        </w:rPr>
        <w:t>营业执照</w:t>
      </w:r>
      <w:r>
        <w:rPr>
          <w:rFonts w:hint="default" w:ascii="Times New Roman" w:hAnsi="Times New Roman" w:eastAsia="方正小标宋_GBK" w:cs="Times New Roman"/>
          <w:sz w:val="36"/>
          <w:szCs w:val="36"/>
        </w:rPr>
        <w:t>复印件（</w:t>
      </w:r>
      <w:r>
        <w:rPr>
          <w:rFonts w:hint="default" w:ascii="Times New Roman" w:hAnsi="Times New Roman" w:eastAsia="方正小标宋_GBK" w:cs="Times New Roman"/>
          <w:sz w:val="36"/>
          <w:szCs w:val="36"/>
          <w:lang w:val="en-US" w:eastAsia="zh-CN"/>
        </w:rPr>
        <w:t>单位</w:t>
      </w:r>
      <w:r>
        <w:rPr>
          <w:rFonts w:hint="default" w:ascii="Times New Roman" w:hAnsi="Times New Roman" w:eastAsia="方正小标宋_GBK" w:cs="Times New Roman"/>
          <w:sz w:val="36"/>
          <w:szCs w:val="36"/>
        </w:rPr>
        <w:t>加盖</w:t>
      </w:r>
      <w:r>
        <w:rPr>
          <w:rFonts w:hint="default" w:ascii="Times New Roman" w:hAnsi="Times New Roman" w:eastAsia="方正小标宋_GBK" w:cs="Times New Roman"/>
          <w:sz w:val="36"/>
          <w:szCs w:val="36"/>
          <w:lang w:val="en-US" w:eastAsia="zh-CN"/>
        </w:rPr>
        <w:t>鲜章</w:t>
      </w:r>
      <w:r>
        <w:rPr>
          <w:rFonts w:hint="default" w:ascii="Times New Roman" w:hAnsi="Times New Roman" w:eastAsia="方正小标宋_GBK" w:cs="Times New Roman"/>
          <w:sz w:val="36"/>
          <w:szCs w:val="36"/>
        </w:rPr>
        <w:t>）</w:t>
      </w:r>
    </w:p>
    <w:p>
      <w:pPr>
        <w:keepNext w:val="0"/>
        <w:keepLines w:val="0"/>
        <w:pageBreakBefore w:val="0"/>
        <w:numPr>
          <w:ilvl w:val="0"/>
          <w:numId w:val="0"/>
        </w:numPr>
        <w:kinsoku/>
        <w:wordWrap/>
        <w:overflowPunct/>
        <w:topLinePunct w:val="0"/>
        <w:autoSpaceDE/>
        <w:autoSpaceDN/>
        <w:bidi w:val="0"/>
        <w:adjustRightInd/>
        <w:snapToGrid/>
        <w:spacing w:beforeAutospacing="0" w:line="460" w:lineRule="exact"/>
        <w:ind w:right="0" w:rightChars="0"/>
        <w:jc w:val="center"/>
        <w:textAlignment w:val="auto"/>
        <w:rPr>
          <w:rFonts w:hint="eastAsia" w:ascii="Times New Roman" w:hAnsi="Times New Roman" w:eastAsia="方正仿宋_GBK" w:cs="Times New Roman"/>
          <w:b w:val="0"/>
          <w:bCs w:val="0"/>
          <w:sz w:val="33"/>
          <w:szCs w:val="33"/>
          <w:lang w:val="en-US" w:eastAsia="zh-CN"/>
        </w:rPr>
      </w:pPr>
      <w:r>
        <w:rPr>
          <w:rFonts w:hint="eastAsia" w:ascii="Times New Roman" w:hAnsi="Times New Roman" w:eastAsia="方正仿宋_GBK" w:cs="Times New Roman"/>
          <w:b w:val="0"/>
          <w:bCs w:val="0"/>
          <w:sz w:val="33"/>
          <w:szCs w:val="33"/>
          <w:lang w:val="en-US" w:eastAsia="zh-CN"/>
        </w:rPr>
        <w:t>（经营范围包含灭火装置销售、安装、更换等类似范围）</w:t>
      </w:r>
    </w:p>
    <w:p>
      <w:pPr>
        <w:autoSpaceDE w:val="0"/>
        <w:autoSpaceDN w:val="0"/>
        <w:adjustRightInd w:val="0"/>
        <w:spacing w:line="360" w:lineRule="auto"/>
        <w:jc w:val="center"/>
        <w:rPr>
          <w:rFonts w:hint="default" w:ascii="Times New Roman" w:hAnsi="Times New Roman" w:eastAsia="方正小标宋简体" w:cs="Times New Roman"/>
          <w:sz w:val="36"/>
          <w:szCs w:val="36"/>
        </w:rPr>
      </w:pPr>
    </w:p>
    <w:p>
      <w:pPr>
        <w:pStyle w:val="4"/>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pStyle w:val="4"/>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pStyle w:val="4"/>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pStyle w:val="4"/>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pStyle w:val="4"/>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pStyle w:val="4"/>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rPr>
          <w:rFonts w:hint="default" w:ascii="Times New Roman" w:hAnsi="Times New Roman" w:eastAsia="方正小标宋简体" w:cs="Times New Roman"/>
          <w:sz w:val="36"/>
          <w:szCs w:val="36"/>
        </w:rPr>
      </w:pPr>
    </w:p>
    <w:p>
      <w:pPr>
        <w:numPr>
          <w:ilvl w:val="0"/>
          <w:numId w:val="0"/>
        </w:numPr>
        <w:autoSpaceDE w:val="0"/>
        <w:autoSpaceDN w:val="0"/>
        <w:adjustRightInd w:val="0"/>
        <w:spacing w:line="600" w:lineRule="exact"/>
        <w:jc w:val="both"/>
        <w:rPr>
          <w:rFonts w:hint="eastAsia" w:ascii="Times New Roman" w:hAnsi="Times New Roman" w:eastAsia="方正小标宋_GBK" w:cs="Times New Roman"/>
          <w:b/>
          <w:bCs/>
          <w:sz w:val="36"/>
          <w:szCs w:val="36"/>
          <w:lang w:val="en-US" w:eastAsia="zh-CN"/>
        </w:rPr>
      </w:pPr>
    </w:p>
    <w:p>
      <w:pPr>
        <w:spacing w:line="600" w:lineRule="exact"/>
        <w:jc w:val="center"/>
        <w:rPr>
          <w:rFonts w:hint="default"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val="en-US" w:eastAsia="zh-CN"/>
        </w:rPr>
        <w:t>二</w:t>
      </w:r>
      <w:r>
        <w:rPr>
          <w:rFonts w:hint="default"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rPr>
        <w:t>法定代</w:t>
      </w:r>
      <w:r>
        <w:rPr>
          <w:rFonts w:hint="default" w:ascii="Times New Roman" w:hAnsi="Times New Roman" w:eastAsia="方正小标宋_GBK" w:cs="Times New Roman"/>
          <w:sz w:val="36"/>
          <w:szCs w:val="36"/>
          <w:lang w:eastAsia="zh-CN"/>
        </w:rPr>
        <w:t>表</w:t>
      </w:r>
      <w:r>
        <w:rPr>
          <w:rFonts w:hint="default" w:ascii="Times New Roman" w:hAnsi="Times New Roman" w:eastAsia="方正小标宋_GBK" w:cs="Times New Roman"/>
          <w:sz w:val="36"/>
          <w:szCs w:val="36"/>
        </w:rPr>
        <w:t>人身份证明</w:t>
      </w:r>
    </w:p>
    <w:p>
      <w:pPr>
        <w:widowControl/>
        <w:spacing w:line="600" w:lineRule="exact"/>
        <w:jc w:val="center"/>
        <w:rPr>
          <w:rFonts w:hint="eastAsia" w:ascii="方正楷体_GBK" w:hAnsi="方正楷体_GBK" w:eastAsia="方正楷体_GBK" w:cs="方正楷体_GBK"/>
          <w:b w:val="0"/>
          <w:bCs w:val="0"/>
          <w:color w:val="auto"/>
          <w:sz w:val="32"/>
          <w:szCs w:val="32"/>
          <w:lang w:eastAsia="zh-CN" w:bidi="ar-SA"/>
        </w:rPr>
      </w:pPr>
      <w:r>
        <w:rPr>
          <w:rFonts w:hint="eastAsia" w:ascii="方正楷体_GBK" w:hAnsi="方正楷体_GBK" w:eastAsia="方正楷体_GBK" w:cs="方正楷体_GBK"/>
          <w:b w:val="0"/>
          <w:bCs w:val="0"/>
          <w:color w:val="auto"/>
          <w:sz w:val="32"/>
          <w:szCs w:val="32"/>
          <w:lang w:eastAsia="zh-CN" w:bidi="ar-SA"/>
        </w:rPr>
        <w:t>（</w:t>
      </w:r>
      <w:r>
        <w:rPr>
          <w:rFonts w:hint="eastAsia" w:ascii="方正楷体_GBK" w:hAnsi="方正楷体_GBK" w:eastAsia="方正楷体_GBK" w:cs="方正楷体_GBK"/>
          <w:b w:val="0"/>
          <w:bCs w:val="0"/>
          <w:color w:val="auto"/>
          <w:sz w:val="32"/>
          <w:szCs w:val="32"/>
          <w:lang w:bidi="ar-SA"/>
        </w:rPr>
        <w:t>法定代表人参加适用</w:t>
      </w:r>
      <w:r>
        <w:rPr>
          <w:rFonts w:hint="eastAsia" w:ascii="方正楷体_GBK" w:hAnsi="方正楷体_GBK" w:eastAsia="方正楷体_GBK" w:cs="方正楷体_GBK"/>
          <w:b w:val="0"/>
          <w:bCs w:val="0"/>
          <w:color w:val="auto"/>
          <w:sz w:val="32"/>
          <w:szCs w:val="32"/>
          <w:lang w:val="en-US" w:eastAsia="zh-CN" w:bidi="ar-SA"/>
        </w:rPr>
        <w:t>）</w:t>
      </w:r>
    </w:p>
    <w:p>
      <w:pPr>
        <w:widowControl/>
        <w:spacing w:line="600" w:lineRule="exact"/>
        <w:jc w:val="both"/>
        <w:rPr>
          <w:rFonts w:hint="default" w:ascii="Times New Roman" w:hAnsi="Times New Roman" w:eastAsia="黑体" w:cs="Times New Roman"/>
          <w:b/>
          <w:color w:val="auto"/>
          <w:sz w:val="44"/>
          <w:szCs w:val="44"/>
          <w:lang w:bidi="ar-SA"/>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jc w:val="both"/>
        <w:textAlignment w:val="auto"/>
        <w:outlineLvl w:val="9"/>
        <w:rPr>
          <w:rFonts w:hint="default" w:ascii="Times New Roman" w:hAnsi="Times New Roman" w:cs="Times New Roman"/>
          <w:color w:val="auto"/>
          <w:szCs w:val="21"/>
        </w:rPr>
      </w:pPr>
      <w:r>
        <w:rPr>
          <w:rFonts w:hint="default" w:ascii="Times New Roman" w:hAnsi="Times New Roman" w:eastAsia="方正仿宋_GBK" w:cs="Times New Roman"/>
          <w:sz w:val="33"/>
          <w:szCs w:val="33"/>
          <w:u w:val="single"/>
        </w:rPr>
        <w:t>广安市广泰公共交通有限责任公司</w:t>
      </w:r>
      <w:r>
        <w:rPr>
          <w:rFonts w:hint="default" w:ascii="Times New Roman" w:hAnsi="Times New Roman" w:eastAsia="方正仿宋_GBK" w:cs="Times New Roman"/>
          <w:color w:val="auto"/>
          <w:sz w:val="33"/>
          <w:szCs w:val="33"/>
          <w:lang w:bidi="ar-SA"/>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textAlignment w:val="auto"/>
        <w:rPr>
          <w:rFonts w:hint="eastAsia" w:ascii="Times New Roman" w:hAnsi="Times New Roman" w:eastAsia="方正仿宋_GBK" w:cs="Times New Roman"/>
          <w:color w:val="auto"/>
          <w:sz w:val="33"/>
          <w:szCs w:val="33"/>
          <w:u w:val="single"/>
          <w:lang w:eastAsia="zh-CN" w:bidi="ar-SA"/>
        </w:rPr>
      </w:pPr>
      <w:r>
        <w:rPr>
          <w:rFonts w:hint="default" w:ascii="Times New Roman" w:hAnsi="Times New Roman" w:eastAsia="方正仿宋_GBK" w:cs="Times New Roman"/>
          <w:sz w:val="33"/>
          <w:szCs w:val="33"/>
          <w:shd w:val="clear" w:color="auto" w:fill="auto"/>
        </w:rPr>
        <w:t>本人</w:t>
      </w:r>
      <w:r>
        <w:rPr>
          <w:rFonts w:hint="default" w:ascii="Times New Roman" w:hAnsi="Times New Roman" w:eastAsia="方正仿宋_GBK" w:cs="Times New Roman"/>
          <w:sz w:val="33"/>
          <w:szCs w:val="33"/>
          <w:u w:val="single"/>
          <w:shd w:val="clear" w:color="auto" w:fill="auto"/>
        </w:rPr>
        <w:t xml:space="preserve">  （姓名）</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default" w:ascii="Times New Roman" w:hAnsi="Times New Roman" w:eastAsia="方正仿宋_GBK" w:cs="Times New Roman"/>
          <w:sz w:val="33"/>
          <w:szCs w:val="33"/>
          <w:shd w:val="clear" w:color="auto" w:fill="auto"/>
        </w:rPr>
        <w:t>系</w:t>
      </w:r>
      <w:r>
        <w:rPr>
          <w:rFonts w:hint="default" w:ascii="Times New Roman" w:hAnsi="Times New Roman" w:eastAsia="方正仿宋_GBK" w:cs="Times New Roman"/>
          <w:sz w:val="33"/>
          <w:szCs w:val="33"/>
          <w:u w:val="single"/>
          <w:shd w:val="clear" w:color="auto" w:fill="auto"/>
        </w:rPr>
        <w:t xml:space="preserve"> </w:t>
      </w:r>
      <w:r>
        <w:rPr>
          <w:rFonts w:hint="eastAsia"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（申请人名称）</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shd w:val="clear" w:color="auto" w:fill="auto"/>
        </w:rPr>
        <w:t>的法定代表人，</w:t>
      </w:r>
      <w:r>
        <w:rPr>
          <w:rFonts w:hint="default" w:ascii="Times New Roman" w:hAnsi="Times New Roman" w:eastAsia="方正仿宋_GBK" w:cs="Times New Roman"/>
          <w:color w:val="auto"/>
          <w:sz w:val="33"/>
          <w:szCs w:val="33"/>
          <w:u w:val="none"/>
          <w:lang w:bidi="ar-SA"/>
        </w:rPr>
        <w:t>身份证号</w:t>
      </w:r>
      <w:r>
        <w:rPr>
          <w:rFonts w:hint="eastAsia" w:eastAsia="方正仿宋_GBK" w:cs="Times New Roman"/>
          <w:color w:val="auto"/>
          <w:sz w:val="33"/>
          <w:szCs w:val="33"/>
          <w:u w:val="none"/>
          <w:lang w:eastAsia="zh-CN" w:bidi="ar-SA"/>
        </w:rPr>
        <w:t>：</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none"/>
          <w:lang w:eastAsia="zh-CN" w:bidi="ar-SA"/>
        </w:rPr>
        <w:t>，</w:t>
      </w:r>
      <w:r>
        <w:rPr>
          <w:rFonts w:hint="default" w:ascii="Times New Roman" w:hAnsi="Times New Roman" w:eastAsia="方正仿宋_GBK" w:cs="Times New Roman"/>
          <w:color w:val="auto"/>
          <w:sz w:val="33"/>
          <w:szCs w:val="33"/>
          <w:lang w:bidi="ar-SA"/>
        </w:rPr>
        <w:t>性别：</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none"/>
          <w:lang w:val="en-US" w:eastAsia="zh-CN" w:bidi="ar-SA"/>
        </w:rPr>
        <w:t>，</w:t>
      </w:r>
      <w:r>
        <w:rPr>
          <w:rFonts w:hint="default" w:ascii="Times New Roman" w:hAnsi="Times New Roman" w:eastAsia="方正仿宋_GBK" w:cs="Times New Roman"/>
          <w:color w:val="auto"/>
          <w:sz w:val="33"/>
          <w:szCs w:val="33"/>
          <w:lang w:bidi="ar-SA"/>
        </w:rPr>
        <w:t>职务：</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none"/>
          <w:lang w:eastAsia="zh-CN" w:bidi="ar-SA"/>
        </w:rPr>
        <w:t>。</w:t>
      </w:r>
    </w:p>
    <w:p>
      <w:pPr>
        <w:spacing w:line="600" w:lineRule="exact"/>
        <w:ind w:right="363" w:rightChars="173" w:firstLine="660" w:firstLineChars="200"/>
        <w:jc w:val="left"/>
        <w:rPr>
          <w:rFonts w:hint="default" w:ascii="Times New Roman" w:hAnsi="Times New Roman" w:eastAsia="方正仿宋_GBK" w:cs="Times New Roman"/>
          <w:color w:val="auto"/>
          <w:sz w:val="33"/>
          <w:szCs w:val="33"/>
          <w:lang w:bidi="ar-SA"/>
        </w:rPr>
      </w:pPr>
      <w:r>
        <w:rPr>
          <w:rFonts w:hint="eastAsia" w:eastAsia="方正仿宋_GBK" w:cs="Times New Roman"/>
          <w:color w:val="auto"/>
          <w:sz w:val="33"/>
          <w:szCs w:val="33"/>
          <w:lang w:val="en-US" w:eastAsia="zh-CN" w:bidi="ar-SA"/>
        </w:rPr>
        <w:t>公司</w:t>
      </w:r>
      <w:r>
        <w:rPr>
          <w:rFonts w:hint="default" w:ascii="Times New Roman" w:hAnsi="Times New Roman" w:eastAsia="方正仿宋_GBK" w:cs="Times New Roman"/>
          <w:color w:val="auto"/>
          <w:sz w:val="33"/>
          <w:szCs w:val="33"/>
          <w:lang w:bidi="ar-SA"/>
        </w:rPr>
        <w:t>名称：</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w:t>
      </w:r>
      <w:r>
        <w:rPr>
          <w:rFonts w:hint="default" w:ascii="Times New Roman" w:hAnsi="Times New Roman" w:eastAsia="方正仿宋_GBK" w:cs="Times New Roman"/>
          <w:color w:val="auto"/>
          <w:sz w:val="33"/>
          <w:szCs w:val="33"/>
          <w:lang w:bidi="ar-SA"/>
        </w:rPr>
        <w:t xml:space="preserve">   </w:t>
      </w:r>
    </w:p>
    <w:p>
      <w:pPr>
        <w:spacing w:line="600" w:lineRule="exact"/>
        <w:ind w:right="363" w:rightChars="173" w:firstLine="660" w:firstLineChars="200"/>
        <w:rPr>
          <w:rFonts w:hint="default" w:ascii="Times New Roman" w:hAnsi="Times New Roman" w:eastAsia="方正仿宋_GBK" w:cs="Times New Roman"/>
          <w:color w:val="auto"/>
          <w:sz w:val="33"/>
          <w:szCs w:val="33"/>
          <w:u w:val="single"/>
          <w:lang w:bidi="ar-SA"/>
        </w:rPr>
      </w:pPr>
      <w:r>
        <w:rPr>
          <w:rFonts w:hint="eastAsia" w:eastAsia="方正仿宋_GBK" w:cs="Times New Roman"/>
          <w:color w:val="auto"/>
          <w:sz w:val="33"/>
          <w:szCs w:val="33"/>
          <w:lang w:val="en-US" w:eastAsia="zh-CN" w:bidi="ar-SA"/>
        </w:rPr>
        <w:t>公司</w:t>
      </w:r>
      <w:r>
        <w:rPr>
          <w:rFonts w:hint="default" w:ascii="Times New Roman" w:hAnsi="Times New Roman" w:eastAsia="方正仿宋_GBK" w:cs="Times New Roman"/>
          <w:color w:val="auto"/>
          <w:sz w:val="33"/>
          <w:szCs w:val="33"/>
          <w:lang w:bidi="ar-SA"/>
        </w:rPr>
        <w:t>地址：</w:t>
      </w:r>
      <w:r>
        <w:rPr>
          <w:rFonts w:hint="default" w:ascii="Times New Roman" w:hAnsi="Times New Roman" w:eastAsia="方正仿宋_GBK" w:cs="Times New Roman"/>
          <w:color w:val="auto"/>
          <w:sz w:val="33"/>
          <w:szCs w:val="33"/>
          <w:u w:val="single"/>
          <w:lang w:bidi="ar-SA"/>
        </w:rPr>
        <w:t>　　　　　　　　　　　　　　　</w:t>
      </w:r>
    </w:p>
    <w:p>
      <w:pPr>
        <w:spacing w:line="600" w:lineRule="exact"/>
        <w:ind w:right="363" w:rightChars="173" w:firstLine="660" w:firstLineChars="200"/>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成立时</w:t>
      </w:r>
      <w:r>
        <w:rPr>
          <w:rFonts w:hint="default" w:ascii="Times New Roman" w:hAnsi="Times New Roman" w:eastAsia="方正仿宋_GBK" w:cs="Times New Roman"/>
          <w:color w:val="auto"/>
          <w:sz w:val="33"/>
          <w:szCs w:val="33"/>
          <w:lang w:val="en-US" w:eastAsia="zh-CN" w:bidi="ar-SA"/>
        </w:rPr>
        <w:t>间：</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lang w:bidi="ar-SA"/>
        </w:rPr>
        <w:t>年</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lang w:bidi="ar-SA"/>
        </w:rPr>
        <w:t>月</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w:t>
      </w:r>
      <w:r>
        <w:rPr>
          <w:rFonts w:hint="default" w:ascii="Times New Roman" w:hAnsi="Times New Roman" w:eastAsia="方正仿宋_GBK" w:cs="Times New Roman"/>
          <w:color w:val="auto"/>
          <w:sz w:val="33"/>
          <w:szCs w:val="33"/>
          <w:lang w:bidi="ar-SA"/>
        </w:rPr>
        <w:t>日</w:t>
      </w:r>
    </w:p>
    <w:p>
      <w:pPr>
        <w:spacing w:line="600" w:lineRule="exact"/>
        <w:ind w:right="363" w:rightChars="173" w:firstLine="660" w:firstLineChars="200"/>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经营期限：</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0" w:firstLineChars="200"/>
        <w:textAlignment w:val="auto"/>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特此证明。</w:t>
      </w:r>
    </w:p>
    <w:p>
      <w:pPr>
        <w:spacing w:line="600" w:lineRule="exact"/>
        <w:ind w:right="363" w:rightChars="173"/>
        <w:rPr>
          <w:rFonts w:hint="default" w:ascii="Times New Roman" w:hAnsi="Times New Roman" w:eastAsia="方正仿宋_GBK" w:cs="Times New Roman"/>
          <w:color w:val="auto"/>
          <w:sz w:val="28"/>
          <w:szCs w:val="28"/>
          <w:lang w:bidi="ar-SA"/>
        </w:rPr>
      </w:pPr>
    </w:p>
    <w:p>
      <w:pPr>
        <w:spacing w:line="600" w:lineRule="exact"/>
        <w:ind w:right="363" w:rightChars="173"/>
        <w:rPr>
          <w:rFonts w:hint="default" w:ascii="Times New Roman" w:hAnsi="Times New Roman" w:eastAsia="方正仿宋_GBK" w:cs="Times New Roman"/>
          <w:color w:val="auto"/>
          <w:sz w:val="28"/>
          <w:szCs w:val="28"/>
          <w:lang w:bidi="ar-SA"/>
        </w:rPr>
      </w:pPr>
    </w:p>
    <w:p>
      <w:pPr>
        <w:spacing w:line="600" w:lineRule="exact"/>
        <w:ind w:right="363" w:rightChars="173" w:firstLine="562" w:firstLineChars="200"/>
        <w:rPr>
          <w:rFonts w:hint="default" w:ascii="Times New Roman" w:hAnsi="Times New Roman" w:eastAsia="方正仿宋_GBK" w:cs="Times New Roman"/>
          <w:b/>
          <w:bCs/>
          <w:color w:val="000000" w:themeColor="text1"/>
          <w:sz w:val="28"/>
          <w:szCs w:val="28"/>
          <w:lang w:bidi="ar-SA"/>
          <w14:textFill>
            <w14:solidFill>
              <w14:schemeClr w14:val="tx1"/>
            </w14:solidFill>
          </w14:textFill>
        </w:rPr>
      </w:pPr>
      <w:r>
        <w:rPr>
          <w:rFonts w:hint="default" w:ascii="Times New Roman" w:hAnsi="Times New Roman" w:eastAsia="方正仿宋_GBK" w:cs="Times New Roman"/>
          <w:b/>
          <w:bCs/>
          <w:color w:val="000000" w:themeColor="text1"/>
          <w:sz w:val="28"/>
          <w:szCs w:val="28"/>
          <w14:textFill>
            <w14:solidFill>
              <w14:schemeClr w14:val="tx1"/>
            </w14:solidFill>
          </w14:textFill>
        </w:rPr>
        <w:t>附件：法定代表人身份证复印件（原件备查）</w:t>
      </w:r>
    </w:p>
    <w:p>
      <w:pPr>
        <w:spacing w:line="600" w:lineRule="exact"/>
        <w:ind w:right="363" w:rightChars="173"/>
        <w:rPr>
          <w:rFonts w:hint="default" w:ascii="Times New Roman" w:hAnsi="Times New Roman" w:eastAsia="方正仿宋_GBK" w:cs="Times New Roman"/>
          <w:color w:val="auto"/>
          <w:sz w:val="28"/>
          <w:szCs w:val="28"/>
          <w:lang w:eastAsia="zh-CN" w:bidi="ar-SA"/>
        </w:rPr>
      </w:pPr>
    </w:p>
    <w:p>
      <w:pPr>
        <w:spacing w:line="600" w:lineRule="exact"/>
        <w:ind w:right="363" w:rightChars="173"/>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28"/>
          <w:szCs w:val="28"/>
          <w:lang w:bidi="ar-SA"/>
        </w:rPr>
        <w:t>　　</w:t>
      </w:r>
      <w:r>
        <w:rPr>
          <w:rFonts w:hint="default" w:ascii="Times New Roman" w:hAnsi="Times New Roman" w:eastAsia="方正仿宋_GBK" w:cs="Times New Roman"/>
          <w:color w:val="auto"/>
          <w:sz w:val="33"/>
          <w:szCs w:val="33"/>
          <w:lang w:bidi="ar-SA"/>
        </w:rPr>
        <w:t>申请人（盖单位章）：</w:t>
      </w:r>
      <w:r>
        <w:rPr>
          <w:rFonts w:hint="default" w:ascii="Times New Roman" w:hAnsi="Times New Roman" w:eastAsia="方正仿宋_GBK" w:cs="Times New Roman"/>
          <w:color w:val="auto"/>
          <w:sz w:val="33"/>
          <w:szCs w:val="33"/>
          <w:u w:val="single"/>
          <w:lang w:bidi="ar-SA"/>
        </w:rPr>
        <w:t xml:space="preserve">    　　　　　　　             </w:t>
      </w:r>
    </w:p>
    <w:p>
      <w:pPr>
        <w:spacing w:line="600" w:lineRule="exact"/>
        <w:ind w:right="363" w:rightChars="173"/>
        <w:rPr>
          <w:rFonts w:hint="default" w:ascii="Times New Roman" w:hAnsi="Times New Roman" w:eastAsia="方正仿宋_GBK" w:cs="Times New Roman"/>
          <w:color w:val="auto"/>
          <w:sz w:val="33"/>
          <w:szCs w:val="33"/>
          <w:u w:val="single"/>
          <w:lang w:bidi="ar-SA"/>
        </w:rPr>
      </w:pPr>
    </w:p>
    <w:p>
      <w:pPr>
        <w:pStyle w:val="8"/>
        <w:spacing w:before="0" w:beforeLines="0" w:after="0" w:afterLines="0" w:line="600" w:lineRule="exact"/>
        <w:ind w:firstLine="660" w:firstLineChars="200"/>
        <w:jc w:val="center"/>
        <w:rPr>
          <w:rFonts w:hint="eastAsia" w:ascii="Times New Roman" w:hAnsi="Times New Roman" w:eastAsia="宋体" w:cs="Times New Roman"/>
          <w:color w:val="auto"/>
          <w:szCs w:val="21"/>
          <w:lang w:val="en-US" w:eastAsia="zh-CN"/>
        </w:rPr>
      </w:pPr>
      <w:r>
        <w:rPr>
          <w:rFonts w:hint="default" w:ascii="Times New Roman" w:hAnsi="Times New Roman" w:eastAsia="方正仿宋_GBK" w:cs="Times New Roman"/>
          <w:color w:val="auto"/>
          <w:sz w:val="33"/>
          <w:szCs w:val="33"/>
          <w:lang w:val="en-US" w:eastAsia="zh-CN" w:bidi="ar-SA"/>
        </w:rPr>
        <w:t xml:space="preserve">              </w:t>
      </w:r>
      <w:r>
        <w:rPr>
          <w:rFonts w:hint="default" w:ascii="Times New Roman" w:hAnsi="Times New Roman" w:eastAsia="方正仿宋_GBK" w:cs="Times New Roman"/>
          <w:color w:val="auto"/>
          <w:sz w:val="33"/>
          <w:szCs w:val="33"/>
          <w:lang w:bidi="ar-SA"/>
        </w:rPr>
        <w:t>年 　 月 　 日</w:t>
      </w:r>
    </w:p>
    <w:p>
      <w:pPr>
        <w:spacing w:line="360" w:lineRule="exact"/>
        <w:ind w:right="363" w:rightChars="173"/>
        <w:rPr>
          <w:rFonts w:hint="default" w:ascii="Times New Roman" w:hAnsi="Times New Roman" w:cs="Times New Roman"/>
          <w:color w:val="auto"/>
          <w:szCs w:val="21"/>
        </w:rPr>
      </w:pPr>
    </w:p>
    <w:p>
      <w:pPr>
        <w:spacing w:line="360" w:lineRule="exact"/>
        <w:ind w:right="363" w:rightChars="173" w:firstLine="105" w:firstLineChars="50"/>
        <w:rPr>
          <w:rFonts w:hint="default" w:ascii="Times New Roman" w:hAnsi="Times New Roman" w:cs="Times New Roman"/>
          <w:color w:val="auto"/>
          <w:szCs w:val="21"/>
        </w:rPr>
      </w:pPr>
    </w:p>
    <w:p>
      <w:pPr>
        <w:spacing w:line="360" w:lineRule="exact"/>
        <w:ind w:right="363" w:rightChars="173" w:firstLine="360" w:firstLineChars="150"/>
        <w:rPr>
          <w:rFonts w:hint="default" w:ascii="Times New Roman" w:hAnsi="Times New Roman" w:eastAsia="仿宋_GB2312" w:cs="Times New Roman"/>
          <w:b w:val="0"/>
          <w:bCs w:val="0"/>
          <w:color w:val="000000" w:themeColor="text1"/>
          <w:sz w:val="24"/>
          <w14:textFill>
            <w14:solidFill>
              <w14:schemeClr w14:val="tx1"/>
            </w14:solidFill>
          </w14:textFill>
        </w:rPr>
      </w:pPr>
      <w:r>
        <w:rPr>
          <w:rFonts w:hint="default" w:ascii="Times New Roman" w:hAnsi="Times New Roman" w:eastAsia="仿宋_GB2312" w:cs="Times New Roman"/>
          <w:b w:val="0"/>
          <w:bCs w:val="0"/>
          <w:color w:val="000000" w:themeColor="text1"/>
          <w:sz w:val="24"/>
          <w14:textFill>
            <w14:solidFill>
              <w14:schemeClr w14:val="tx1"/>
            </w14:solidFill>
          </w14:textFill>
        </w:rPr>
        <w:t>注：法定代表人参加适用。</w:t>
      </w:r>
    </w:p>
    <w:p>
      <w:pPr>
        <w:spacing w:line="360" w:lineRule="exact"/>
        <w:ind w:right="363" w:rightChars="173" w:firstLine="360" w:firstLineChars="150"/>
        <w:rPr>
          <w:rFonts w:hint="default" w:ascii="Times New Roman" w:hAnsi="Times New Roman" w:eastAsia="仿宋_GB2312" w:cs="Times New Roman"/>
          <w:b w:val="0"/>
          <w:bCs w:val="0"/>
          <w:color w:val="000000" w:themeColor="text1"/>
          <w:sz w:val="24"/>
          <w14:textFill>
            <w14:solidFill>
              <w14:schemeClr w14:val="tx1"/>
            </w14:solidFill>
          </w14:textFill>
        </w:rPr>
      </w:pPr>
    </w:p>
    <w:p>
      <w:pPr>
        <w:numPr>
          <w:ilvl w:val="0"/>
          <w:numId w:val="0"/>
        </w:numPr>
        <w:spacing w:line="600" w:lineRule="exact"/>
        <w:jc w:val="center"/>
        <w:rPr>
          <w:rFonts w:hint="default" w:ascii="Times New Roman" w:hAnsi="Times New Roman" w:eastAsia="方正黑体_GBK" w:cs="Times New Roman"/>
          <w:b w:val="0"/>
          <w:bCs/>
          <w:color w:val="auto"/>
          <w:sz w:val="32"/>
          <w:szCs w:val="32"/>
          <w:lang w:eastAsia="zh-CN" w:bidi="ar-SA"/>
        </w:rPr>
      </w:pPr>
    </w:p>
    <w:p>
      <w:pPr>
        <w:numPr>
          <w:ilvl w:val="0"/>
          <w:numId w:val="0"/>
        </w:numPr>
        <w:spacing w:line="600" w:lineRule="exact"/>
        <w:jc w:val="center"/>
        <w:rPr>
          <w:rFonts w:hint="default" w:ascii="Times New Roman" w:hAnsi="Times New Roman" w:eastAsia="方正黑体_GBK" w:cs="Times New Roman"/>
          <w:b w:val="0"/>
          <w:bCs/>
          <w:color w:val="auto"/>
          <w:sz w:val="32"/>
          <w:szCs w:val="32"/>
          <w:lang w:eastAsia="zh-CN" w:bidi="ar-SA"/>
        </w:rPr>
      </w:pPr>
    </w:p>
    <w:p>
      <w:pPr>
        <w:spacing w:line="600" w:lineRule="exact"/>
        <w:jc w:val="center"/>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t>二、授权委托书</w:t>
      </w:r>
    </w:p>
    <w:p>
      <w:pPr>
        <w:widowControl/>
        <w:spacing w:line="600" w:lineRule="exact"/>
        <w:jc w:val="center"/>
        <w:rPr>
          <w:rFonts w:hint="eastAsia" w:ascii="方正楷体_GBK" w:hAnsi="方正楷体_GBK" w:eastAsia="方正楷体_GBK" w:cs="方正楷体_GBK"/>
          <w:b w:val="0"/>
          <w:bCs w:val="0"/>
          <w:color w:val="auto"/>
          <w:sz w:val="32"/>
          <w:szCs w:val="32"/>
          <w:lang w:eastAsia="zh-CN" w:bidi="ar-SA"/>
        </w:rPr>
      </w:pPr>
      <w:r>
        <w:rPr>
          <w:rFonts w:hint="eastAsia" w:ascii="方正楷体_GBK" w:hAnsi="方正楷体_GBK" w:eastAsia="方正楷体_GBK" w:cs="方正楷体_GBK"/>
          <w:b w:val="0"/>
          <w:bCs w:val="0"/>
          <w:color w:val="auto"/>
          <w:sz w:val="32"/>
          <w:szCs w:val="32"/>
          <w:lang w:eastAsia="zh-CN" w:bidi="ar-SA"/>
        </w:rPr>
        <w:t>（</w:t>
      </w:r>
      <w:r>
        <w:rPr>
          <w:rFonts w:hint="default" w:ascii="方正楷体_GBK" w:hAnsi="方正楷体_GBK" w:eastAsia="方正楷体_GBK" w:cs="方正楷体_GBK"/>
          <w:b w:val="0"/>
          <w:bCs w:val="0"/>
          <w:color w:val="auto"/>
          <w:sz w:val="32"/>
          <w:szCs w:val="32"/>
          <w:lang w:bidi="ar-SA"/>
        </w:rPr>
        <w:t>法定代表人委托代理人参加适用</w:t>
      </w:r>
      <w:r>
        <w:rPr>
          <w:rFonts w:hint="eastAsia" w:ascii="方正楷体_GBK" w:hAnsi="方正楷体_GBK" w:eastAsia="方正楷体_GBK" w:cs="方正楷体_GBK"/>
          <w:b w:val="0"/>
          <w:bCs w:val="0"/>
          <w:color w:val="auto"/>
          <w:sz w:val="32"/>
          <w:szCs w:val="32"/>
          <w:lang w:val="en-US" w:eastAsia="zh-CN" w:bidi="ar-SA"/>
        </w:rPr>
        <w:t>）</w:t>
      </w:r>
    </w:p>
    <w:p>
      <w:pPr>
        <w:widowControl w:val="0"/>
        <w:spacing w:line="600" w:lineRule="exact"/>
        <w:jc w:val="center"/>
        <w:rPr>
          <w:rFonts w:hint="default" w:ascii="Times New Roman" w:hAnsi="Times New Roman" w:eastAsia="黑体" w:cs="Times New Roman"/>
          <w:b/>
          <w:color w:val="auto"/>
          <w:sz w:val="44"/>
          <w:szCs w:val="44"/>
          <w:lang w:bidi="ar-SA"/>
        </w:rPr>
      </w:pPr>
    </w:p>
    <w:p>
      <w:pPr>
        <w:keepNext w:val="0"/>
        <w:keepLines w:val="0"/>
        <w:pageBreakBefore w:val="0"/>
        <w:widowControl w:val="0"/>
        <w:kinsoku/>
        <w:wordWrap/>
        <w:overflowPunct/>
        <w:topLinePunct w:val="0"/>
        <w:autoSpaceDE/>
        <w:autoSpaceDN/>
        <w:bidi w:val="0"/>
        <w:adjustRightInd/>
        <w:snapToGrid/>
        <w:spacing w:line="600" w:lineRule="exact"/>
        <w:ind w:right="0" w:firstLine="660" w:firstLineChars="200"/>
        <w:textAlignment w:val="auto"/>
        <w:outlineLvl w:val="9"/>
        <w:rPr>
          <w:rFonts w:hint="default" w:ascii="Times New Roman" w:hAnsi="Times New Roman" w:eastAsia="方正仿宋_GBK" w:cs="Times New Roman"/>
          <w:sz w:val="33"/>
          <w:szCs w:val="33"/>
          <w:shd w:val="clear" w:color="auto" w:fill="auto"/>
        </w:rPr>
      </w:pPr>
      <w:r>
        <w:rPr>
          <w:rFonts w:hint="default" w:ascii="Times New Roman" w:hAnsi="Times New Roman" w:eastAsia="方正仿宋_GBK" w:cs="Times New Roman"/>
          <w:sz w:val="33"/>
          <w:szCs w:val="33"/>
          <w:shd w:val="clear" w:color="auto" w:fill="auto"/>
        </w:rPr>
        <w:t>本人</w:t>
      </w:r>
      <w:r>
        <w:rPr>
          <w:rFonts w:hint="default" w:ascii="Times New Roman" w:hAnsi="Times New Roman" w:eastAsia="方正仿宋_GBK" w:cs="Times New Roman"/>
          <w:sz w:val="33"/>
          <w:szCs w:val="33"/>
          <w:u w:val="single"/>
          <w:shd w:val="clear" w:color="auto" w:fill="auto"/>
        </w:rPr>
        <w:t xml:space="preserve">  （姓名）</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default" w:ascii="Times New Roman" w:hAnsi="Times New Roman" w:eastAsia="方正仿宋_GBK" w:cs="Times New Roman"/>
          <w:sz w:val="33"/>
          <w:szCs w:val="33"/>
          <w:shd w:val="clear" w:color="auto" w:fill="auto"/>
        </w:rPr>
        <w:t>系</w:t>
      </w:r>
      <w:r>
        <w:rPr>
          <w:rFonts w:hint="default" w:ascii="Times New Roman" w:hAnsi="Times New Roman" w:eastAsia="方正仿宋_GBK" w:cs="Times New Roman"/>
          <w:sz w:val="33"/>
          <w:szCs w:val="33"/>
          <w:u w:val="single"/>
          <w:shd w:val="clear" w:color="auto" w:fill="auto"/>
        </w:rPr>
        <w:t xml:space="preserve"> （申请人名称） </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shd w:val="clear" w:color="auto" w:fill="auto"/>
        </w:rPr>
        <w:t>的法定代表人，现委托</w:t>
      </w:r>
      <w:r>
        <w:rPr>
          <w:rFonts w:hint="default" w:ascii="Times New Roman" w:hAnsi="Times New Roman" w:eastAsia="方正仿宋_GBK" w:cs="Times New Roman"/>
          <w:sz w:val="33"/>
          <w:szCs w:val="33"/>
          <w:u w:val="single"/>
          <w:shd w:val="clear" w:color="auto" w:fill="auto"/>
        </w:rPr>
        <w:t xml:space="preserve">  （姓名） </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default" w:ascii="Times New Roman" w:hAnsi="Times New Roman" w:eastAsia="方正仿宋_GBK" w:cs="Times New Roman"/>
          <w:sz w:val="33"/>
          <w:szCs w:val="33"/>
          <w:shd w:val="clear" w:color="auto" w:fill="auto"/>
        </w:rPr>
        <w:t>为我方代理人，以我方名义签署、澄清、说明、补正、递交、撤回、修改</w:t>
      </w:r>
      <w:r>
        <w:rPr>
          <w:rFonts w:hint="default" w:ascii="Times New Roman" w:hAnsi="Times New Roman" w:eastAsia="方正仿宋_GBK" w:cs="Times New Roman"/>
          <w:sz w:val="33"/>
          <w:szCs w:val="33"/>
          <w:u w:val="single"/>
          <w:shd w:val="clear" w:color="auto" w:fill="auto"/>
        </w:rPr>
        <w:t xml:space="preserve">  （项目名称） </w:t>
      </w:r>
      <w:r>
        <w:rPr>
          <w:rFonts w:hint="default" w:ascii="Times New Roman" w:hAnsi="Times New Roman" w:eastAsia="方正仿宋_GBK" w:cs="Times New Roman"/>
          <w:sz w:val="33"/>
          <w:szCs w:val="33"/>
          <w:u w:val="single"/>
          <w:shd w:val="clear" w:color="auto" w:fill="auto"/>
          <w:lang w:val="en-US" w:eastAsia="zh-CN"/>
        </w:rPr>
        <w:t xml:space="preserve">          </w:t>
      </w:r>
      <w:r>
        <w:rPr>
          <w:rFonts w:hint="default" w:ascii="Times New Roman" w:hAnsi="Times New Roman" w:eastAsia="方正仿宋_GBK" w:cs="Times New Roman"/>
          <w:sz w:val="33"/>
          <w:szCs w:val="33"/>
          <w:u w:val="single"/>
          <w:shd w:val="clear" w:color="auto" w:fill="auto"/>
        </w:rPr>
        <w:t xml:space="preserve"> </w:t>
      </w:r>
      <w:r>
        <w:rPr>
          <w:rFonts w:hint="eastAsia" w:ascii="Times New Roman" w:hAnsi="Times New Roman" w:eastAsia="方正仿宋_GBK" w:cs="Times New Roman"/>
          <w:sz w:val="33"/>
          <w:szCs w:val="33"/>
          <w:shd w:val="clear" w:color="auto" w:fill="auto"/>
          <w:lang w:val="en-US" w:eastAsia="zh-CN"/>
        </w:rPr>
        <w:t>复函</w:t>
      </w:r>
      <w:r>
        <w:rPr>
          <w:rFonts w:hint="default" w:ascii="Times New Roman" w:hAnsi="Times New Roman" w:eastAsia="方正仿宋_GBK" w:cs="Times New Roman"/>
          <w:sz w:val="33"/>
          <w:szCs w:val="33"/>
          <w:shd w:val="clear" w:color="auto" w:fill="auto"/>
        </w:rPr>
        <w:t>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textAlignment w:val="auto"/>
        <w:outlineLvl w:val="9"/>
        <w:rPr>
          <w:rFonts w:hint="default" w:ascii="Times New Roman" w:hAnsi="Times New Roman" w:eastAsia="方正仿宋_GBK" w:cs="Times New Roman"/>
          <w:sz w:val="33"/>
          <w:szCs w:val="33"/>
          <w:shd w:val="clear" w:color="auto" w:fill="auto"/>
        </w:rPr>
      </w:pPr>
      <w:r>
        <w:rPr>
          <w:rFonts w:hint="default" w:ascii="Times New Roman" w:hAnsi="Times New Roman" w:eastAsia="方正仿宋_GBK" w:cs="Times New Roman"/>
          <w:sz w:val="33"/>
          <w:szCs w:val="33"/>
          <w:shd w:val="clear" w:color="auto" w:fill="auto"/>
        </w:rPr>
        <w:t>委托期限：   年   月   日   至   年   月   日。</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r>
        <w:rPr>
          <w:rFonts w:hint="default" w:ascii="Times New Roman" w:hAnsi="Times New Roman" w:eastAsia="方正仿宋_GBK" w:cs="Times New Roman"/>
          <w:sz w:val="33"/>
          <w:szCs w:val="33"/>
          <w:shd w:val="clear" w:color="auto" w:fill="auto"/>
        </w:rPr>
        <w:t>代理人无转委托权</w:t>
      </w:r>
      <w:r>
        <w:rPr>
          <w:rFonts w:hint="default" w:ascii="Times New Roman" w:hAnsi="Times New Roman" w:eastAsia="方正仿宋_GBK" w:cs="Times New Roman"/>
          <w:sz w:val="33"/>
          <w:szCs w:val="33"/>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textAlignment w:val="auto"/>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　　　</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r>
        <w:rPr>
          <w:rFonts w:hint="default" w:ascii="Times New Roman" w:hAnsi="Times New Roman" w:eastAsia="方正仿宋_GBK" w:cs="Times New Roman"/>
          <w:color w:val="auto"/>
          <w:sz w:val="33"/>
          <w:szCs w:val="33"/>
          <w:lang w:bidi="ar-SA"/>
        </w:rPr>
        <w:t>　</w:t>
      </w:r>
      <w:r>
        <w:rPr>
          <w:rFonts w:hint="default" w:ascii="Times New Roman" w:hAnsi="Times New Roman" w:eastAsia="方正仿宋_GBK" w:cs="Times New Roman"/>
          <w:color w:val="auto"/>
          <w:kern w:val="0"/>
          <w:sz w:val="33"/>
          <w:szCs w:val="33"/>
          <w:lang w:bidi="ar-SA"/>
        </w:rPr>
        <w:t>附件：</w:t>
      </w:r>
      <w:r>
        <w:rPr>
          <w:rFonts w:hint="default" w:ascii="Times New Roman" w:hAnsi="Times New Roman" w:eastAsia="方正仿宋_GBK" w:cs="Times New Roman"/>
          <w:color w:val="auto"/>
          <w:kern w:val="0"/>
          <w:sz w:val="33"/>
          <w:szCs w:val="33"/>
          <w:lang w:val="en-US" w:eastAsia="zh-CN" w:bidi="ar-SA"/>
        </w:rPr>
        <w:t>1.</w:t>
      </w:r>
      <w:r>
        <w:rPr>
          <w:rFonts w:hint="default" w:ascii="Times New Roman" w:hAnsi="Times New Roman" w:eastAsia="方正仿宋_GBK" w:cs="Times New Roman"/>
          <w:color w:val="auto"/>
          <w:kern w:val="0"/>
          <w:sz w:val="33"/>
          <w:szCs w:val="33"/>
          <w:lang w:bidi="ar-SA"/>
        </w:rPr>
        <w:t>法定代表人身份证</w:t>
      </w:r>
      <w:r>
        <w:rPr>
          <w:rFonts w:hint="default" w:ascii="Times New Roman" w:hAnsi="Times New Roman" w:eastAsia="方正仿宋_GBK" w:cs="Times New Roman"/>
          <w:color w:val="auto"/>
          <w:kern w:val="0"/>
          <w:sz w:val="33"/>
          <w:szCs w:val="33"/>
          <w:lang w:eastAsia="zh-CN" w:bidi="ar-SA"/>
        </w:rPr>
        <w:t>明及身份证</w:t>
      </w:r>
      <w:r>
        <w:rPr>
          <w:rFonts w:hint="default" w:ascii="Times New Roman" w:hAnsi="Times New Roman" w:eastAsia="方正仿宋_GBK" w:cs="Times New Roman"/>
          <w:color w:val="auto"/>
          <w:kern w:val="0"/>
          <w:sz w:val="33"/>
          <w:szCs w:val="33"/>
          <w:lang w:bidi="ar-SA"/>
        </w:rPr>
        <w:t>复印件</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r>
        <w:rPr>
          <w:rFonts w:hint="default" w:ascii="Times New Roman" w:hAnsi="Times New Roman" w:eastAsia="方正仿宋_GBK" w:cs="Times New Roman"/>
          <w:color w:val="auto"/>
          <w:kern w:val="0"/>
          <w:sz w:val="33"/>
          <w:szCs w:val="33"/>
          <w:lang w:bidi="ar-SA"/>
        </w:rPr>
        <w:t xml:space="preserve">   　　 2.委托代理人身份证复印件（原件备查）</w:t>
      </w: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60" w:firstLineChars="200"/>
        <w:jc w:val="left"/>
        <w:textAlignment w:val="auto"/>
        <w:outlineLvl w:val="9"/>
        <w:rPr>
          <w:rFonts w:hint="default" w:ascii="Times New Roman" w:hAnsi="Times New Roman" w:eastAsia="方正仿宋_GBK" w:cs="Times New Roman"/>
          <w:color w:val="auto"/>
          <w:kern w:val="0"/>
          <w:sz w:val="33"/>
          <w:szCs w:val="33"/>
          <w:lang w:bidi="ar-SA"/>
        </w:rPr>
      </w:pPr>
    </w:p>
    <w:p>
      <w:pPr>
        <w:pStyle w:val="7"/>
        <w:keepNext w:val="0"/>
        <w:keepLines w:val="0"/>
        <w:pageBreakBefore w:val="0"/>
        <w:widowControl w:val="0"/>
        <w:kinsoku/>
        <w:wordWrap/>
        <w:overflowPunct/>
        <w:topLinePunct w:val="0"/>
        <w:autoSpaceDE/>
        <w:autoSpaceDN/>
        <w:bidi w:val="0"/>
        <w:adjustRightInd/>
        <w:snapToGrid/>
        <w:spacing w:after="0" w:line="600" w:lineRule="exact"/>
        <w:ind w:left="0" w:right="0" w:firstLine="660" w:firstLineChars="200"/>
        <w:jc w:val="left"/>
        <w:textAlignment w:val="auto"/>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申请人：</w:t>
      </w:r>
      <w:r>
        <w:rPr>
          <w:rFonts w:hint="default" w:ascii="Times New Roman" w:hAnsi="Times New Roman" w:eastAsia="方正仿宋_GBK" w:cs="Times New Roman"/>
          <w:color w:val="auto"/>
          <w:sz w:val="33"/>
          <w:szCs w:val="33"/>
          <w:u w:val="single"/>
          <w:lang w:bidi="ar-SA"/>
        </w:rPr>
        <w:t xml:space="preserve"> 　　（盖单位章）</w:t>
      </w:r>
      <w:r>
        <w:rPr>
          <w:rFonts w:hint="default" w:ascii="Times New Roman" w:hAnsi="Times New Roman" w:eastAsia="方正仿宋_GBK" w:cs="Times New Roman"/>
          <w:color w:val="auto"/>
          <w:sz w:val="33"/>
          <w:szCs w:val="33"/>
          <w:lang w:bidi="ar-SA"/>
        </w:rPr>
        <w:t>　　　　　　　　　　　</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right="0" w:firstLine="660" w:firstLineChars="200"/>
        <w:jc w:val="left"/>
        <w:textAlignment w:val="auto"/>
        <w:outlineLvl w:val="9"/>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33"/>
          <w:szCs w:val="33"/>
          <w:lang w:bidi="ar-SA"/>
        </w:rPr>
        <w:t>法定代表人：</w:t>
      </w:r>
      <w:r>
        <w:rPr>
          <w:rFonts w:hint="default" w:ascii="Times New Roman" w:hAnsi="Times New Roman" w:eastAsia="方正仿宋_GBK" w:cs="Times New Roman"/>
          <w:color w:val="auto"/>
          <w:sz w:val="33"/>
          <w:szCs w:val="33"/>
          <w:u w:val="single"/>
          <w:lang w:bidi="ar-SA"/>
        </w:rPr>
        <w:t>　　　（签字）　　</w:t>
      </w:r>
    </w:p>
    <w:p>
      <w:pPr>
        <w:pStyle w:val="7"/>
        <w:keepNext w:val="0"/>
        <w:keepLines w:val="0"/>
        <w:pageBreakBefore w:val="0"/>
        <w:widowControl w:val="0"/>
        <w:kinsoku/>
        <w:wordWrap/>
        <w:overflowPunct/>
        <w:topLinePunct w:val="0"/>
        <w:autoSpaceDE/>
        <w:autoSpaceDN/>
        <w:bidi w:val="0"/>
        <w:adjustRightInd/>
        <w:snapToGrid/>
        <w:spacing w:after="0" w:line="600" w:lineRule="exact"/>
        <w:ind w:left="0" w:right="0" w:firstLine="660" w:firstLineChars="200"/>
        <w:jc w:val="left"/>
        <w:textAlignment w:val="auto"/>
        <w:outlineLvl w:val="9"/>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33"/>
          <w:szCs w:val="33"/>
          <w:lang w:bidi="ar-SA"/>
        </w:rPr>
        <w:t>授权代理人：</w:t>
      </w:r>
      <w:r>
        <w:rPr>
          <w:rFonts w:hint="default" w:ascii="Times New Roman" w:hAnsi="Times New Roman" w:eastAsia="方正仿宋_GBK" w:cs="Times New Roman"/>
          <w:color w:val="auto"/>
          <w:sz w:val="33"/>
          <w:szCs w:val="33"/>
          <w:u w:val="single"/>
          <w:lang w:bidi="ar-SA"/>
        </w:rPr>
        <w:t>　　　（签字）　　</w:t>
      </w:r>
      <w:r>
        <w:rPr>
          <w:rFonts w:hint="default" w:ascii="Times New Roman" w:hAnsi="Times New Roman" w:eastAsia="方正仿宋_GBK" w:cs="Times New Roman"/>
          <w:color w:val="auto"/>
          <w:sz w:val="33"/>
          <w:szCs w:val="33"/>
          <w:u w:val="single"/>
          <w:lang w:val="en-US" w:eastAsia="zh-CN" w:bidi="ar-SA"/>
        </w:rPr>
        <w:t xml:space="preserve"> </w:t>
      </w:r>
    </w:p>
    <w:p>
      <w:pPr>
        <w:pStyle w:val="7"/>
        <w:keepNext w:val="0"/>
        <w:keepLines w:val="0"/>
        <w:pageBreakBefore w:val="0"/>
        <w:widowControl w:val="0"/>
        <w:kinsoku/>
        <w:wordWrap/>
        <w:overflowPunct/>
        <w:topLinePunct w:val="0"/>
        <w:autoSpaceDE/>
        <w:autoSpaceDN/>
        <w:bidi w:val="0"/>
        <w:adjustRightInd/>
        <w:snapToGrid/>
        <w:spacing w:after="0" w:line="600" w:lineRule="exact"/>
        <w:ind w:right="0" w:firstLine="660" w:firstLineChars="200"/>
        <w:jc w:val="left"/>
        <w:textAlignment w:val="auto"/>
        <w:outlineLvl w:val="9"/>
        <w:rPr>
          <w:rFonts w:hint="default" w:ascii="Times New Roman" w:hAnsi="Times New Roman" w:eastAsia="方正仿宋_GBK" w:cs="Times New Roman"/>
          <w:color w:val="auto"/>
          <w:sz w:val="33"/>
          <w:szCs w:val="33"/>
          <w:u w:val="single"/>
          <w:lang w:bidi="ar-SA"/>
        </w:rPr>
      </w:pPr>
      <w:r>
        <w:rPr>
          <w:rFonts w:hint="default" w:ascii="Times New Roman" w:hAnsi="Times New Roman" w:eastAsia="方正仿宋_GBK" w:cs="Times New Roman"/>
          <w:color w:val="auto"/>
          <w:sz w:val="33"/>
          <w:szCs w:val="33"/>
          <w:lang w:bidi="ar-SA"/>
        </w:rPr>
        <w:t>联系电话：</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u w:val="single"/>
          <w:lang w:val="en-US" w:eastAsia="zh-CN" w:bidi="ar-SA"/>
        </w:rPr>
        <w:t xml:space="preserve"> </w:t>
      </w: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right="0" w:firstLine="660" w:firstLineChars="200"/>
        <w:jc w:val="left"/>
        <w:textAlignment w:val="auto"/>
        <w:outlineLvl w:val="9"/>
        <w:rPr>
          <w:rFonts w:hint="default" w:ascii="Times New Roman" w:hAnsi="Times New Roman" w:cs="Times New Roman"/>
          <w:color w:val="auto"/>
          <w:szCs w:val="21"/>
        </w:rPr>
      </w:pPr>
      <w:r>
        <w:rPr>
          <w:rFonts w:hint="default" w:ascii="Times New Roman" w:hAnsi="Times New Roman" w:eastAsia="方正仿宋_GBK" w:cs="Times New Roman"/>
          <w:color w:val="auto"/>
          <w:sz w:val="33"/>
          <w:szCs w:val="33"/>
          <w:lang w:val="en-US" w:eastAsia="zh-CN" w:bidi="ar-SA"/>
        </w:rPr>
        <w:t xml:space="preserve">                              </w:t>
      </w:r>
      <w:r>
        <w:rPr>
          <w:rFonts w:hint="default" w:ascii="Times New Roman" w:hAnsi="Times New Roman" w:eastAsia="方正仿宋_GBK" w:cs="Times New Roman"/>
          <w:color w:val="auto"/>
          <w:sz w:val="33"/>
          <w:szCs w:val="33"/>
          <w:lang w:bidi="ar-SA"/>
        </w:rPr>
        <w:t>年 　 月 　日</w:t>
      </w:r>
    </w:p>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outlineLvl w:val="9"/>
        <w:rPr>
          <w:rFonts w:hint="default" w:ascii="Times New Roman" w:hAnsi="Times New Roman" w:eastAsia="仿宋_GB2312" w:cs="Times New Roman"/>
          <w:color w:val="auto"/>
          <w:sz w:val="24"/>
          <w:szCs w:val="24"/>
          <w:lang w:bidi="ar-SA"/>
        </w:rPr>
      </w:pPr>
      <w:r>
        <w:rPr>
          <w:rFonts w:hint="default" w:ascii="Times New Roman" w:hAnsi="Times New Roman" w:eastAsia="仿宋_GB2312" w:cs="Times New Roman"/>
          <w:color w:val="auto"/>
          <w:sz w:val="24"/>
          <w:szCs w:val="24"/>
          <w:lang w:val="en-US" w:eastAsia="zh-CN" w:bidi="ar-SA"/>
        </w:rPr>
        <w:t xml:space="preserve">  </w:t>
      </w:r>
      <w:r>
        <w:rPr>
          <w:rFonts w:hint="default" w:ascii="Times New Roman" w:hAnsi="Times New Roman" w:eastAsia="仿宋_GB2312" w:cs="Times New Roman"/>
          <w:color w:val="auto"/>
          <w:sz w:val="24"/>
          <w:szCs w:val="24"/>
          <w:lang w:bidi="ar-SA"/>
        </w:rPr>
        <w:t>注：法定代表人委托代理人参加适用</w:t>
      </w:r>
    </w:p>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outlineLvl w:val="9"/>
        <w:rPr>
          <w:rFonts w:hint="default" w:ascii="Times New Roman" w:hAnsi="Times New Roman" w:eastAsia="仿宋_GB2312" w:cs="Times New Roman"/>
          <w:color w:val="auto"/>
          <w:sz w:val="24"/>
          <w:szCs w:val="24"/>
          <w:lang w:bidi="ar-SA"/>
        </w:rPr>
      </w:pPr>
    </w:p>
    <w:p>
      <w:pPr>
        <w:autoSpaceDE w:val="0"/>
        <w:autoSpaceDN w:val="0"/>
        <w:adjustRightInd w:val="0"/>
        <w:spacing w:line="600" w:lineRule="exact"/>
        <w:jc w:val="center"/>
        <w:rPr>
          <w:rFonts w:hint="default" w:ascii="Times New Roman" w:hAnsi="Times New Roman" w:eastAsia="方正小标宋_GBK" w:cs="Times New Roman"/>
          <w:b/>
          <w:bCs/>
          <w:sz w:val="32"/>
          <w:szCs w:val="32"/>
          <w:lang w:val="zh-CN"/>
        </w:rPr>
      </w:pPr>
    </w:p>
    <w:p>
      <w:pPr>
        <w:numPr>
          <w:ilvl w:val="0"/>
          <w:numId w:val="0"/>
        </w:numPr>
        <w:spacing w:line="600" w:lineRule="exact"/>
        <w:jc w:val="center"/>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kern w:val="2"/>
          <w:sz w:val="36"/>
          <w:szCs w:val="36"/>
          <w:lang w:val="en-US" w:eastAsia="zh-CN" w:bidi="ar-SA"/>
        </w:rPr>
        <w:t>三、</w:t>
      </w:r>
      <w:r>
        <w:rPr>
          <w:rFonts w:hint="eastAsia" w:ascii="Times New Roman" w:hAnsi="Times New Roman" w:eastAsia="方正小标宋_GBK" w:cs="Times New Roman"/>
          <w:sz w:val="36"/>
          <w:szCs w:val="36"/>
          <w:lang w:val="en-US" w:eastAsia="zh-CN"/>
        </w:rPr>
        <w:t>生产厂家授权</w:t>
      </w:r>
      <w:r>
        <w:rPr>
          <w:rFonts w:hint="eastAsia" w:eastAsia="方正小标宋_GBK" w:cs="Times New Roman"/>
          <w:sz w:val="36"/>
          <w:szCs w:val="36"/>
          <w:lang w:val="en-US" w:eastAsia="zh-CN"/>
        </w:rPr>
        <w:t>文件</w:t>
      </w:r>
      <w:r>
        <w:rPr>
          <w:rFonts w:hint="eastAsia" w:ascii="Times New Roman" w:hAnsi="Times New Roman" w:eastAsia="方正小标宋_GBK" w:cs="Times New Roman"/>
          <w:sz w:val="36"/>
          <w:szCs w:val="36"/>
          <w:lang w:val="en-US" w:eastAsia="zh-CN"/>
        </w:rPr>
        <w:t>复印件</w:t>
      </w:r>
    </w:p>
    <w:p>
      <w:pPr>
        <w:keepNext w:val="0"/>
        <w:keepLines w:val="0"/>
        <w:pageBreakBefore w:val="0"/>
        <w:numPr>
          <w:ilvl w:val="0"/>
          <w:numId w:val="0"/>
        </w:numPr>
        <w:kinsoku/>
        <w:wordWrap/>
        <w:overflowPunct/>
        <w:topLinePunct w:val="0"/>
        <w:autoSpaceDE/>
        <w:autoSpaceDN/>
        <w:bidi w:val="0"/>
        <w:adjustRightInd/>
        <w:snapToGrid/>
        <w:spacing w:beforeAutospacing="0" w:line="460" w:lineRule="exact"/>
        <w:ind w:right="0" w:rightChars="0"/>
        <w:jc w:val="center"/>
        <w:textAlignment w:val="auto"/>
        <w:rPr>
          <w:rFonts w:hint="eastAsia" w:ascii="Times New Roman" w:hAnsi="Times New Roman" w:eastAsia="方正仿宋_GBK" w:cs="Times New Roman"/>
          <w:b w:val="0"/>
          <w:bCs w:val="0"/>
          <w:sz w:val="33"/>
          <w:szCs w:val="33"/>
          <w:lang w:val="en-US" w:eastAsia="zh-CN"/>
        </w:rPr>
      </w:pPr>
      <w:r>
        <w:rPr>
          <w:rFonts w:hint="eastAsia" w:ascii="Times New Roman" w:hAnsi="Times New Roman" w:eastAsia="方正仿宋_GBK" w:cs="Times New Roman"/>
          <w:b w:val="0"/>
          <w:bCs w:val="0"/>
          <w:sz w:val="33"/>
          <w:szCs w:val="33"/>
          <w:lang w:val="en-US" w:eastAsia="zh-CN"/>
        </w:rPr>
        <w:t>（复印件需加盖</w:t>
      </w:r>
      <w:r>
        <w:rPr>
          <w:rFonts w:hint="eastAsia" w:eastAsia="方正仿宋_GBK" w:cs="Times New Roman"/>
          <w:b w:val="0"/>
          <w:bCs w:val="0"/>
          <w:sz w:val="33"/>
          <w:szCs w:val="33"/>
          <w:lang w:val="en-US" w:eastAsia="zh-CN"/>
        </w:rPr>
        <w:t>单位</w:t>
      </w:r>
      <w:r>
        <w:rPr>
          <w:rFonts w:hint="eastAsia" w:ascii="Times New Roman" w:hAnsi="Times New Roman" w:eastAsia="方正仿宋_GBK" w:cs="Times New Roman"/>
          <w:b w:val="0"/>
          <w:bCs w:val="0"/>
          <w:sz w:val="33"/>
          <w:szCs w:val="33"/>
          <w:lang w:val="en-US" w:eastAsia="zh-CN"/>
        </w:rPr>
        <w:t>鲜章）</w:t>
      </w:r>
    </w:p>
    <w:p>
      <w:pPr>
        <w:pStyle w:val="8"/>
        <w:rPr>
          <w:rFonts w:hint="default"/>
          <w:lang w:val="en-US" w:eastAsia="zh-CN"/>
        </w:rPr>
      </w:pPr>
    </w:p>
    <w:p>
      <w:pPr>
        <w:rPr>
          <w:rFonts w:hint="default"/>
          <w:lang w:val="en-US" w:eastAsia="zh-CN"/>
        </w:rPr>
      </w:pPr>
    </w:p>
    <w:p>
      <w:pPr>
        <w:pStyle w:val="7"/>
        <w:rPr>
          <w:rFonts w:hint="default"/>
          <w:lang w:val="en-US" w:eastAsia="zh-CN"/>
        </w:rPr>
      </w:pPr>
    </w:p>
    <w:p>
      <w:pPr>
        <w:pStyle w:val="8"/>
        <w:rPr>
          <w:rFonts w:hint="default"/>
          <w:lang w:val="en-US" w:eastAsia="zh-CN"/>
        </w:rPr>
      </w:pPr>
    </w:p>
    <w:p>
      <w:pPr>
        <w:rPr>
          <w:rFonts w:hint="default"/>
          <w:lang w:val="en-US" w:eastAsia="zh-CN"/>
        </w:rPr>
      </w:pPr>
    </w:p>
    <w:p>
      <w:pPr>
        <w:pStyle w:val="7"/>
        <w:rPr>
          <w:rFonts w:hint="default"/>
          <w:lang w:val="en-US" w:eastAsia="zh-CN"/>
        </w:rPr>
      </w:pPr>
    </w:p>
    <w:p>
      <w:pPr>
        <w:pStyle w:val="8"/>
        <w:rPr>
          <w:rFonts w:hint="default"/>
          <w:lang w:val="en-US" w:eastAsia="zh-CN"/>
        </w:rPr>
      </w:pPr>
    </w:p>
    <w:p>
      <w:pPr>
        <w:rPr>
          <w:rFonts w:hint="default"/>
          <w:lang w:val="en-US" w:eastAsia="zh-CN"/>
        </w:rPr>
      </w:pPr>
    </w:p>
    <w:p>
      <w:pPr>
        <w:pStyle w:val="7"/>
        <w:rPr>
          <w:rFonts w:hint="default"/>
          <w:lang w:val="en-US" w:eastAsia="zh-CN"/>
        </w:rPr>
      </w:pPr>
    </w:p>
    <w:p>
      <w:pPr>
        <w:pStyle w:val="8"/>
        <w:rPr>
          <w:rFonts w:hint="default"/>
          <w:lang w:val="en-US" w:eastAsia="zh-CN"/>
        </w:rPr>
      </w:pPr>
    </w:p>
    <w:p>
      <w:pPr>
        <w:rPr>
          <w:rFonts w:hint="default"/>
          <w:lang w:val="en-US" w:eastAsia="zh-CN"/>
        </w:rPr>
      </w:pPr>
    </w:p>
    <w:p>
      <w:pPr>
        <w:pStyle w:val="7"/>
        <w:rPr>
          <w:rFonts w:hint="default"/>
          <w:lang w:val="en-US" w:eastAsia="zh-CN"/>
        </w:rPr>
      </w:pPr>
    </w:p>
    <w:p>
      <w:pPr>
        <w:pStyle w:val="8"/>
        <w:rPr>
          <w:rFonts w:hint="default"/>
          <w:lang w:val="en-US" w:eastAsia="zh-CN"/>
        </w:rPr>
      </w:pPr>
    </w:p>
    <w:p>
      <w:pPr>
        <w:rPr>
          <w:rFonts w:hint="default"/>
          <w:lang w:val="en-US" w:eastAsia="zh-CN"/>
        </w:rPr>
      </w:pPr>
    </w:p>
    <w:p>
      <w:pPr>
        <w:pStyle w:val="7"/>
        <w:rPr>
          <w:rFonts w:hint="default"/>
          <w:lang w:val="en-US" w:eastAsia="zh-CN"/>
        </w:rPr>
      </w:pPr>
    </w:p>
    <w:p>
      <w:pPr>
        <w:pStyle w:val="8"/>
        <w:rPr>
          <w:rFonts w:hint="default"/>
          <w:lang w:val="en-US" w:eastAsia="zh-CN"/>
        </w:rPr>
      </w:pPr>
    </w:p>
    <w:p>
      <w:pPr>
        <w:rPr>
          <w:rFonts w:hint="default"/>
          <w:lang w:val="en-US" w:eastAsia="zh-CN"/>
        </w:rPr>
      </w:pPr>
    </w:p>
    <w:p>
      <w:pPr>
        <w:pStyle w:val="7"/>
        <w:rPr>
          <w:rFonts w:hint="default"/>
          <w:lang w:val="en-US" w:eastAsia="zh-CN"/>
        </w:rPr>
      </w:pPr>
    </w:p>
    <w:p>
      <w:pPr>
        <w:pStyle w:val="8"/>
        <w:rPr>
          <w:rFonts w:hint="default"/>
          <w:lang w:val="en-US" w:eastAsia="zh-CN"/>
        </w:rPr>
      </w:pPr>
    </w:p>
    <w:p>
      <w:pPr>
        <w:rPr>
          <w:rFonts w:hint="default"/>
          <w:lang w:val="en-US" w:eastAsia="zh-CN"/>
        </w:rPr>
      </w:pPr>
    </w:p>
    <w:p>
      <w:pPr>
        <w:pStyle w:val="7"/>
        <w:rPr>
          <w:rFonts w:hint="default"/>
          <w:lang w:val="en-US" w:eastAsia="zh-CN"/>
        </w:rPr>
      </w:pPr>
    </w:p>
    <w:p>
      <w:pPr>
        <w:pStyle w:val="8"/>
        <w:jc w:val="both"/>
        <w:rPr>
          <w:rFonts w:hint="eastAsia"/>
          <w:lang w:val="en-US" w:eastAsia="zh-CN"/>
        </w:rPr>
      </w:pPr>
    </w:p>
    <w:p>
      <w:pPr>
        <w:numPr>
          <w:ilvl w:val="0"/>
          <w:numId w:val="0"/>
        </w:numPr>
        <w:spacing w:line="600" w:lineRule="exact"/>
        <w:jc w:val="center"/>
        <w:rPr>
          <w:rFonts w:hint="eastAsia" w:ascii="Times New Roman" w:hAnsi="Times New Roman" w:eastAsia="方正小标宋_GBK" w:cs="Times New Roman"/>
          <w:kern w:val="2"/>
          <w:sz w:val="36"/>
          <w:szCs w:val="36"/>
          <w:lang w:val="en-US" w:eastAsia="zh-CN" w:bidi="ar-SA"/>
        </w:rPr>
      </w:pPr>
    </w:p>
    <w:p>
      <w:pPr>
        <w:numPr>
          <w:ilvl w:val="0"/>
          <w:numId w:val="0"/>
        </w:numPr>
        <w:spacing w:line="600" w:lineRule="exact"/>
        <w:jc w:val="center"/>
        <w:rPr>
          <w:rFonts w:hint="default" w:ascii="Times New Roman" w:hAnsi="Times New Roman" w:eastAsia="方正小标宋_GBK" w:cs="Times New Roman"/>
          <w:kern w:val="2"/>
          <w:sz w:val="36"/>
          <w:szCs w:val="36"/>
          <w:lang w:val="en-US" w:eastAsia="zh-CN" w:bidi="ar-SA"/>
        </w:rPr>
      </w:pPr>
      <w:bookmarkStart w:id="0" w:name="_GoBack"/>
      <w:bookmarkEnd w:id="0"/>
      <w:r>
        <w:rPr>
          <w:rFonts w:hint="eastAsia" w:ascii="Times New Roman" w:hAnsi="Times New Roman" w:eastAsia="方正小标宋_GBK" w:cs="Times New Roman"/>
          <w:kern w:val="2"/>
          <w:sz w:val="36"/>
          <w:szCs w:val="36"/>
          <w:lang w:val="en-US" w:eastAsia="zh-CN" w:bidi="ar-SA"/>
        </w:rPr>
        <w:t>四</w:t>
      </w:r>
      <w:r>
        <w:rPr>
          <w:rFonts w:hint="default" w:ascii="Times New Roman" w:hAnsi="Times New Roman" w:eastAsia="方正小标宋_GBK" w:cs="Times New Roman"/>
          <w:kern w:val="2"/>
          <w:sz w:val="36"/>
          <w:szCs w:val="36"/>
          <w:lang w:val="en-US" w:eastAsia="zh-CN" w:bidi="ar-SA"/>
        </w:rPr>
        <w:t>、承 诺 函</w:t>
      </w:r>
    </w:p>
    <w:p>
      <w:pPr>
        <w:keepNext w:val="0"/>
        <w:keepLines w:val="0"/>
        <w:pageBreakBefore w:val="0"/>
        <w:widowControl w:val="0"/>
        <w:kinsoku/>
        <w:wordWrap/>
        <w:overflowPunct/>
        <w:topLinePunct w:val="0"/>
        <w:autoSpaceDE/>
        <w:autoSpaceDN/>
        <w:bidi w:val="0"/>
        <w:adjustRightInd/>
        <w:snapToGrid/>
        <w:spacing w:line="500" w:lineRule="exact"/>
        <w:ind w:left="0" w:right="0"/>
        <w:jc w:val="both"/>
        <w:textAlignment w:val="auto"/>
        <w:outlineLvl w:val="9"/>
        <w:rPr>
          <w:rFonts w:hint="default" w:ascii="Times New Roman" w:hAnsi="Times New Roman" w:eastAsia="仿宋_GB2312" w:cs="Times New Roman"/>
          <w:sz w:val="33"/>
          <w:szCs w:val="33"/>
          <w:u w:val="single"/>
        </w:rPr>
      </w:pPr>
    </w:p>
    <w:p>
      <w:pPr>
        <w:keepNext w:val="0"/>
        <w:keepLines w:val="0"/>
        <w:pageBreakBefore w:val="0"/>
        <w:widowControl w:val="0"/>
        <w:kinsoku/>
        <w:wordWrap/>
        <w:overflowPunct/>
        <w:topLinePunct w:val="0"/>
        <w:autoSpaceDN/>
        <w:bidi w:val="0"/>
        <w:adjustRightInd/>
        <w:snapToGrid/>
        <w:spacing w:line="440" w:lineRule="exact"/>
        <w:ind w:right="0" w:rightChars="0"/>
        <w:textAlignment w:val="auto"/>
        <w:rPr>
          <w:rFonts w:hint="eastAsia" w:ascii="宋体" w:hAnsi="宋体" w:eastAsia="宋体" w:cs="宋体"/>
          <w:sz w:val="24"/>
          <w:szCs w:val="24"/>
          <w:highlight w:val="none"/>
          <w:u w:val="single"/>
        </w:rPr>
      </w:pPr>
      <w:r>
        <w:rPr>
          <w:rFonts w:hint="default" w:ascii="宋体" w:hAnsi="宋体" w:cs="宋体"/>
          <w:bCs/>
          <w:sz w:val="24"/>
          <w:szCs w:val="24"/>
          <w:highlight w:val="none"/>
          <w:u w:val="single"/>
          <w:lang w:val="en-US" w:eastAsia="zh-CN"/>
        </w:rPr>
        <w:t>广安市广泰</w:t>
      </w:r>
      <w:r>
        <w:rPr>
          <w:rFonts w:hint="eastAsia" w:ascii="宋体" w:hAnsi="宋体" w:cs="宋体"/>
          <w:bCs/>
          <w:sz w:val="24"/>
          <w:szCs w:val="24"/>
          <w:highlight w:val="none"/>
          <w:u w:val="single"/>
          <w:lang w:val="en-US" w:eastAsia="zh-CN"/>
        </w:rPr>
        <w:t>汽车维修服务</w:t>
      </w:r>
      <w:r>
        <w:rPr>
          <w:rFonts w:hint="default" w:ascii="宋体" w:hAnsi="宋体" w:cs="宋体"/>
          <w:bCs/>
          <w:sz w:val="24"/>
          <w:szCs w:val="24"/>
          <w:highlight w:val="none"/>
          <w:u w:val="single"/>
          <w:lang w:val="en-US" w:eastAsia="zh-CN"/>
        </w:rPr>
        <w:t>有限责任公司</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N/>
        <w:bidi w:val="0"/>
        <w:adjustRightInd/>
        <w:snapToGrid/>
        <w:spacing w:line="440" w:lineRule="exact"/>
        <w:ind w:right="0" w:righ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sz w:val="24"/>
          <w:szCs w:val="24"/>
          <w:highlight w:val="none"/>
        </w:rPr>
        <w:t>根据</w:t>
      </w:r>
      <w:r>
        <w:rPr>
          <w:rFonts w:hint="eastAsia" w:ascii="宋体" w:hAnsi="宋体" w:eastAsia="宋体" w:cs="宋体"/>
          <w:sz w:val="24"/>
          <w:szCs w:val="24"/>
          <w:highlight w:val="none"/>
          <w:u w:val="single"/>
        </w:rPr>
        <w:t xml:space="preserve">    （项目名称）    </w:t>
      </w:r>
      <w:r>
        <w:rPr>
          <w:rFonts w:hint="eastAsia" w:ascii="宋体" w:hAnsi="宋体" w:cs="宋体"/>
          <w:sz w:val="24"/>
          <w:szCs w:val="24"/>
          <w:highlight w:val="none"/>
          <w:u w:val="none"/>
          <w:lang w:val="en-US" w:eastAsia="zh-CN"/>
        </w:rPr>
        <w:t>询价</w:t>
      </w:r>
      <w:r>
        <w:rPr>
          <w:rFonts w:hint="eastAsia" w:ascii="宋体" w:hAnsi="宋体" w:eastAsia="宋体" w:cs="宋体"/>
          <w:sz w:val="24"/>
          <w:szCs w:val="24"/>
          <w:highlight w:val="none"/>
          <w:u w:val="none"/>
        </w:rPr>
        <w:t>文件</w:t>
      </w:r>
      <w:r>
        <w:rPr>
          <w:rFonts w:hint="eastAsia" w:ascii="宋体" w:hAnsi="宋体" w:eastAsia="宋体" w:cs="宋体"/>
          <w:sz w:val="24"/>
          <w:szCs w:val="24"/>
          <w:highlight w:val="none"/>
        </w:rPr>
        <w:t>规定，</w:t>
      </w:r>
      <w:r>
        <w:rPr>
          <w:rFonts w:hint="eastAsia" w:ascii="宋体" w:hAnsi="宋体" w:eastAsia="宋体" w:cs="宋体"/>
          <w:bCs/>
          <w:sz w:val="24"/>
          <w:szCs w:val="24"/>
          <w:highlight w:val="none"/>
        </w:rPr>
        <w:t>我方自愿参与</w:t>
      </w:r>
      <w:r>
        <w:rPr>
          <w:rFonts w:hint="eastAsia" w:ascii="宋体" w:hAnsi="宋体" w:cs="宋体"/>
          <w:bCs/>
          <w:sz w:val="24"/>
          <w:szCs w:val="24"/>
          <w:highlight w:val="none"/>
          <w:lang w:val="en-US" w:eastAsia="zh-CN"/>
        </w:rPr>
        <w:t>报价</w:t>
      </w:r>
      <w:r>
        <w:rPr>
          <w:rFonts w:hint="eastAsia" w:ascii="宋体" w:hAnsi="宋体" w:eastAsia="宋体" w:cs="宋体"/>
          <w:bCs/>
          <w:sz w:val="24"/>
          <w:szCs w:val="24"/>
          <w:highlight w:val="none"/>
        </w:rPr>
        <w:t>，对</w:t>
      </w:r>
      <w:r>
        <w:rPr>
          <w:rFonts w:hint="eastAsia" w:ascii="宋体" w:hAnsi="宋体" w:cs="宋体"/>
          <w:bCs/>
          <w:sz w:val="24"/>
          <w:szCs w:val="24"/>
          <w:highlight w:val="none"/>
          <w:lang w:val="en-US" w:eastAsia="zh-CN"/>
        </w:rPr>
        <w:t>报价</w:t>
      </w:r>
      <w:r>
        <w:rPr>
          <w:rFonts w:hint="eastAsia" w:ascii="宋体" w:hAnsi="宋体" w:eastAsia="宋体" w:cs="宋体"/>
          <w:bCs/>
          <w:sz w:val="24"/>
          <w:szCs w:val="24"/>
          <w:highlight w:val="none"/>
        </w:rPr>
        <w:t>及中选后的履约过程承诺如下：</w:t>
      </w:r>
    </w:p>
    <w:p>
      <w:pPr>
        <w:keepNext w:val="0"/>
        <w:keepLines w:val="0"/>
        <w:pageBreakBefore w:val="0"/>
        <w:widowControl w:val="0"/>
        <w:numPr>
          <w:ilvl w:val="0"/>
          <w:numId w:val="2"/>
        </w:numPr>
        <w:kinsoku/>
        <w:wordWrap/>
        <w:overflowPunct/>
        <w:topLinePunct w:val="0"/>
        <w:autoSpaceDN/>
        <w:bidi w:val="0"/>
        <w:adjustRightInd/>
        <w:snapToGrid/>
        <w:spacing w:line="440" w:lineRule="exact"/>
        <w:ind w:right="0" w:righ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我方完全接受</w:t>
      </w:r>
      <w:r>
        <w:rPr>
          <w:rFonts w:hint="eastAsia" w:ascii="宋体" w:hAnsi="宋体" w:cs="宋体"/>
          <w:bCs/>
          <w:sz w:val="24"/>
          <w:szCs w:val="24"/>
          <w:highlight w:val="none"/>
          <w:lang w:val="en-US" w:eastAsia="zh-CN"/>
        </w:rPr>
        <w:t>询价</w:t>
      </w:r>
      <w:r>
        <w:rPr>
          <w:rFonts w:hint="eastAsia" w:ascii="宋体" w:hAnsi="宋体" w:eastAsia="宋体" w:cs="宋体"/>
          <w:bCs/>
          <w:sz w:val="24"/>
          <w:szCs w:val="24"/>
          <w:highlight w:val="none"/>
        </w:rPr>
        <w:t>文件及合同条款，并已完全知晓相关违约责任、安全责任和知识产权等方面的规定，并自愿接受，且不存在</w:t>
      </w:r>
      <w:r>
        <w:rPr>
          <w:rFonts w:hint="eastAsia" w:ascii="宋体" w:hAnsi="宋体" w:cs="宋体"/>
          <w:bCs/>
          <w:sz w:val="24"/>
          <w:szCs w:val="24"/>
          <w:highlight w:val="none"/>
          <w:lang w:val="en-US" w:eastAsia="zh-CN"/>
        </w:rPr>
        <w:t>询价</w:t>
      </w:r>
      <w:r>
        <w:rPr>
          <w:rFonts w:hint="eastAsia" w:ascii="宋体" w:hAnsi="宋体" w:eastAsia="宋体" w:cs="宋体"/>
          <w:bCs/>
          <w:sz w:val="24"/>
          <w:szCs w:val="24"/>
          <w:highlight w:val="none"/>
        </w:rPr>
        <w:t>文件规定的限制参与本次采购活动的相关情形。</w:t>
      </w:r>
    </w:p>
    <w:p>
      <w:pPr>
        <w:keepNext w:val="0"/>
        <w:keepLines w:val="0"/>
        <w:pageBreakBefore w:val="0"/>
        <w:widowControl w:val="0"/>
        <w:kinsoku/>
        <w:wordWrap/>
        <w:overflowPunct/>
        <w:topLinePunct w:val="0"/>
        <w:autoSpaceDN/>
        <w:bidi w:val="0"/>
        <w:adjustRightInd/>
        <w:snapToGrid/>
        <w:spacing w:line="440" w:lineRule="exact"/>
        <w:ind w:right="0" w:right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    2.我方承诺不围标串标，不借资质挂靠，中途不转包及违法分包。</w:t>
      </w:r>
    </w:p>
    <w:p>
      <w:pPr>
        <w:keepNext w:val="0"/>
        <w:keepLines w:val="0"/>
        <w:pageBreakBefore w:val="0"/>
        <w:widowControl w:val="0"/>
        <w:kinsoku/>
        <w:wordWrap/>
        <w:overflowPunct/>
        <w:topLinePunct w:val="0"/>
        <w:autoSpaceDN/>
        <w:bidi w:val="0"/>
        <w:adjustRightInd/>
        <w:snapToGrid/>
        <w:spacing w:line="440" w:lineRule="exact"/>
        <w:ind w:right="0" w:righ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3.在合同履行过程中，不以任何理由向你方申请合同以外的补偿。</w:t>
      </w:r>
    </w:p>
    <w:p>
      <w:pPr>
        <w:keepNext w:val="0"/>
        <w:keepLines w:val="0"/>
        <w:pageBreakBefore w:val="0"/>
        <w:widowControl w:val="0"/>
        <w:kinsoku/>
        <w:wordWrap/>
        <w:overflowPunct/>
        <w:topLinePunct w:val="0"/>
        <w:autoSpaceDN/>
        <w:bidi w:val="0"/>
        <w:adjustRightInd/>
        <w:snapToGrid/>
        <w:spacing w:line="440" w:lineRule="exact"/>
        <w:ind w:right="0" w:righ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4.经本</w:t>
      </w:r>
      <w:r>
        <w:rPr>
          <w:rFonts w:hint="eastAsia" w:ascii="宋体" w:hAnsi="宋体" w:eastAsia="宋体" w:cs="宋体"/>
          <w:bCs/>
          <w:sz w:val="24"/>
          <w:szCs w:val="24"/>
          <w:highlight w:val="none"/>
          <w:lang w:eastAsia="zh-CN"/>
        </w:rPr>
        <w:t>申请人</w:t>
      </w:r>
      <w:r>
        <w:rPr>
          <w:rFonts w:hint="eastAsia" w:ascii="宋体" w:hAnsi="宋体" w:eastAsia="宋体" w:cs="宋体"/>
          <w:bCs/>
          <w:sz w:val="24"/>
          <w:szCs w:val="24"/>
          <w:highlight w:val="none"/>
        </w:rPr>
        <w:t>认真核查，我单位近三年内</w:t>
      </w:r>
      <w:r>
        <w:rPr>
          <w:rFonts w:hint="eastAsia" w:ascii="宋体" w:hAnsi="宋体" w:eastAsia="宋体" w:cs="宋体"/>
          <w:color w:val="000000"/>
          <w:sz w:val="24"/>
          <w:szCs w:val="24"/>
          <w:highlight w:val="none"/>
        </w:rPr>
        <w:t>未发生过质量安全责任事故，生产安全责任事故和不良行为记录，</w:t>
      </w:r>
      <w:r>
        <w:rPr>
          <w:rFonts w:hint="eastAsia" w:ascii="宋体" w:hAnsi="宋体" w:eastAsia="宋体" w:cs="宋体"/>
          <w:bCs/>
          <w:sz w:val="24"/>
          <w:szCs w:val="24"/>
          <w:highlight w:val="none"/>
        </w:rPr>
        <w:t>无违法违规行为和被有关部门处罚且未在投标禁入期，且承诺我单位法定代表人，姓名：</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，身份证号：</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 xml:space="preserve">，近三年无行贿行为或行贿犯罪记录。 </w:t>
      </w:r>
    </w:p>
    <w:p>
      <w:pPr>
        <w:keepNext w:val="0"/>
        <w:keepLines w:val="0"/>
        <w:pageBreakBefore w:val="0"/>
        <w:widowControl w:val="0"/>
        <w:kinsoku/>
        <w:wordWrap/>
        <w:overflowPunct/>
        <w:topLinePunct w:val="0"/>
        <w:autoSpaceDN/>
        <w:bidi w:val="0"/>
        <w:adjustRightInd/>
        <w:snapToGrid/>
        <w:spacing w:line="440" w:lineRule="exact"/>
        <w:ind w:right="0" w:rightChars="0" w:firstLine="480" w:firstLineChars="20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5</w:t>
      </w:r>
      <w:r>
        <w:rPr>
          <w:rFonts w:hint="eastAsia" w:ascii="宋体" w:hAnsi="宋体" w:eastAsia="宋体" w:cs="宋体"/>
          <w:bCs/>
          <w:sz w:val="24"/>
          <w:szCs w:val="24"/>
          <w:highlight w:val="none"/>
        </w:rPr>
        <w:t>.我方对所递交的</w:t>
      </w:r>
      <w:r>
        <w:rPr>
          <w:rFonts w:hint="eastAsia" w:ascii="宋体" w:hAnsi="宋体" w:cs="宋体"/>
          <w:bCs/>
          <w:sz w:val="24"/>
          <w:szCs w:val="24"/>
          <w:highlight w:val="none"/>
          <w:lang w:val="en-US" w:eastAsia="zh-CN"/>
        </w:rPr>
        <w:t>复函</w:t>
      </w:r>
      <w:r>
        <w:rPr>
          <w:rFonts w:hint="eastAsia" w:ascii="宋体" w:hAnsi="宋体" w:eastAsia="宋体" w:cs="宋体"/>
          <w:bCs/>
          <w:sz w:val="24"/>
          <w:szCs w:val="24"/>
          <w:highlight w:val="none"/>
        </w:rPr>
        <w:t>文件及有关资料内容完整性、真实性、准确性负责。</w:t>
      </w:r>
    </w:p>
    <w:p>
      <w:pPr>
        <w:keepNext w:val="0"/>
        <w:keepLines w:val="0"/>
        <w:pageBreakBefore w:val="0"/>
        <w:widowControl w:val="0"/>
        <w:kinsoku/>
        <w:wordWrap/>
        <w:overflowPunct/>
        <w:topLinePunct w:val="0"/>
        <w:autoSpaceDN/>
        <w:bidi w:val="0"/>
        <w:adjustRightInd/>
        <w:snapToGrid/>
        <w:spacing w:line="440" w:lineRule="exact"/>
        <w:ind w:right="0" w:righ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lang w:val="en-US" w:eastAsia="zh-CN"/>
        </w:rPr>
        <w:t>6</w:t>
      </w:r>
      <w:r>
        <w:rPr>
          <w:rFonts w:hint="eastAsia" w:ascii="宋体" w:hAnsi="宋体" w:eastAsia="宋体" w:cs="宋体"/>
          <w:bCs/>
          <w:sz w:val="24"/>
          <w:szCs w:val="24"/>
          <w:highlight w:val="none"/>
        </w:rPr>
        <w:t>.若我方虚假承诺，将自行承担由此带来的一切后果，包括但不限于取消中选资格、没收保证金，被你方纳入不良行为记录名单，赔偿你方一切损失，并接受相关行政处罚等。</w:t>
      </w:r>
    </w:p>
    <w:p>
      <w:pPr>
        <w:keepNext w:val="0"/>
        <w:keepLines w:val="0"/>
        <w:pageBreakBefore w:val="0"/>
        <w:widowControl w:val="0"/>
        <w:kinsoku/>
        <w:wordWrap/>
        <w:overflowPunct/>
        <w:topLinePunct w:val="0"/>
        <w:autoSpaceDE/>
        <w:autoSpaceDN/>
        <w:bidi w:val="0"/>
        <w:adjustRightInd/>
        <w:snapToGrid/>
        <w:spacing w:line="530" w:lineRule="exact"/>
        <w:ind w:left="0" w:right="0"/>
        <w:jc w:val="both"/>
        <w:textAlignment w:val="auto"/>
        <w:outlineLvl w:val="9"/>
        <w:rPr>
          <w:rFonts w:hint="default" w:ascii="Times New Roman" w:hAnsi="Times New Roman" w:eastAsia="方正仿宋_GBK" w:cs="Times New Roman"/>
          <w:bCs/>
          <w:color w:val="auto"/>
          <w:sz w:val="33"/>
          <w:szCs w:val="33"/>
          <w:lang w:val="en-US" w:eastAsia="zh-CN" w:bidi="ar-SA"/>
        </w:rPr>
      </w:pPr>
      <w:r>
        <w:rPr>
          <w:rFonts w:hint="default" w:ascii="Times New Roman" w:hAnsi="Times New Roman" w:eastAsia="方正仿宋_GBK" w:cs="Times New Roman"/>
          <w:bCs/>
          <w:color w:val="auto"/>
          <w:sz w:val="33"/>
          <w:szCs w:val="33"/>
          <w:lang w:bidi="ar-SA"/>
        </w:rPr>
        <w:t>　　　　　</w:t>
      </w:r>
      <w:r>
        <w:rPr>
          <w:rFonts w:hint="default" w:ascii="Times New Roman" w:hAnsi="Times New Roman" w:eastAsia="方正仿宋_GBK" w:cs="Times New Roman"/>
          <w:bCs/>
          <w:color w:val="auto"/>
          <w:sz w:val="33"/>
          <w:szCs w:val="33"/>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30" w:lineRule="exact"/>
        <w:ind w:left="0" w:right="0"/>
        <w:jc w:val="both"/>
        <w:textAlignment w:val="auto"/>
        <w:outlineLvl w:val="9"/>
        <w:rPr>
          <w:rFonts w:hint="default" w:ascii="Times New Roman" w:hAnsi="Times New Roman" w:eastAsia="方正仿宋_GBK" w:cs="Times New Roman"/>
          <w:bCs/>
          <w:color w:val="auto"/>
          <w:sz w:val="33"/>
          <w:szCs w:val="33"/>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left="0" w:right="0"/>
        <w:jc w:val="both"/>
        <w:textAlignment w:val="auto"/>
        <w:outlineLvl w:val="9"/>
        <w:rPr>
          <w:rFonts w:hint="default" w:ascii="Times New Roman" w:hAnsi="Times New Roman" w:eastAsia="方正仿宋_GBK" w:cs="Times New Roman"/>
          <w:bCs/>
          <w:color w:val="auto"/>
          <w:sz w:val="33"/>
          <w:szCs w:val="33"/>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left="0" w:right="0" w:firstLine="2310" w:firstLineChars="700"/>
        <w:jc w:val="both"/>
        <w:textAlignment w:val="auto"/>
        <w:outlineLvl w:val="9"/>
        <w:rPr>
          <w:rFonts w:hint="default" w:ascii="Times New Roman" w:hAnsi="Times New Roman" w:eastAsia="方正仿宋_GBK" w:cs="Times New Roman"/>
          <w:bCs/>
          <w:color w:val="auto"/>
          <w:sz w:val="33"/>
          <w:szCs w:val="33"/>
          <w:lang w:bidi="ar-SA"/>
        </w:rPr>
      </w:pPr>
      <w:r>
        <w:rPr>
          <w:rFonts w:hint="default" w:ascii="Times New Roman" w:hAnsi="Times New Roman" w:eastAsia="方正仿宋_GBK" w:cs="Times New Roman"/>
          <w:bCs/>
          <w:color w:val="auto"/>
          <w:sz w:val="33"/>
          <w:szCs w:val="33"/>
          <w:lang w:val="en-US" w:eastAsia="zh-CN" w:bidi="ar-SA"/>
        </w:rPr>
        <w:t xml:space="preserve"> </w:t>
      </w:r>
      <w:r>
        <w:rPr>
          <w:rFonts w:hint="default" w:ascii="Times New Roman" w:hAnsi="Times New Roman" w:eastAsia="方正仿宋_GBK" w:cs="Times New Roman"/>
          <w:bCs/>
          <w:color w:val="auto"/>
          <w:sz w:val="33"/>
          <w:szCs w:val="33"/>
          <w:lang w:bidi="ar-SA"/>
        </w:rPr>
        <w:t>申 请 人（盖单位章）：</w:t>
      </w:r>
      <w:r>
        <w:rPr>
          <w:rFonts w:hint="default" w:ascii="Times New Roman" w:hAnsi="Times New Roman" w:eastAsia="方正仿宋_GBK" w:cs="Times New Roman"/>
          <w:bCs/>
          <w:color w:val="auto"/>
          <w:sz w:val="33"/>
          <w:szCs w:val="33"/>
          <w:u w:val="single"/>
          <w:lang w:bidi="ar-SA"/>
        </w:rPr>
        <w:t>　　</w:t>
      </w:r>
      <w:r>
        <w:rPr>
          <w:rFonts w:hint="default" w:ascii="Times New Roman" w:hAnsi="Times New Roman" w:eastAsia="方正仿宋_GBK" w:cs="Times New Roman"/>
          <w:bCs/>
          <w:color w:val="auto"/>
          <w:sz w:val="33"/>
          <w:szCs w:val="33"/>
          <w:u w:val="single"/>
          <w:lang w:val="en-US" w:eastAsia="zh-CN" w:bidi="ar-SA"/>
        </w:rPr>
        <w:t xml:space="preserve">  </w:t>
      </w:r>
      <w:r>
        <w:rPr>
          <w:rFonts w:hint="default" w:ascii="Times New Roman" w:hAnsi="Times New Roman" w:eastAsia="方正仿宋_GBK" w:cs="Times New Roman"/>
          <w:bCs/>
          <w:color w:val="auto"/>
          <w:sz w:val="33"/>
          <w:szCs w:val="33"/>
          <w:u w:val="single"/>
          <w:lang w:bidi="ar-SA"/>
        </w:rPr>
        <w:t>　　　　　</w:t>
      </w:r>
      <w:r>
        <w:rPr>
          <w:rFonts w:hint="default" w:ascii="Times New Roman" w:hAnsi="Times New Roman" w:eastAsia="方正仿宋_GBK" w:cs="Times New Roman"/>
          <w:bCs/>
          <w:color w:val="auto"/>
          <w:sz w:val="33"/>
          <w:szCs w:val="33"/>
          <w:lang w:bidi="ar-SA"/>
        </w:rPr>
        <w:t>　</w:t>
      </w:r>
    </w:p>
    <w:p>
      <w:pPr>
        <w:keepNext w:val="0"/>
        <w:keepLines w:val="0"/>
        <w:pageBreakBefore w:val="0"/>
        <w:widowControl w:val="0"/>
        <w:kinsoku/>
        <w:wordWrap/>
        <w:overflowPunct/>
        <w:topLinePunct w:val="0"/>
        <w:autoSpaceDE/>
        <w:autoSpaceDN/>
        <w:bidi w:val="0"/>
        <w:adjustRightInd/>
        <w:snapToGrid/>
        <w:spacing w:line="530" w:lineRule="exact"/>
        <w:ind w:left="0" w:right="0"/>
        <w:jc w:val="both"/>
        <w:textAlignment w:val="auto"/>
        <w:outlineLvl w:val="9"/>
        <w:rPr>
          <w:rFonts w:hint="default" w:ascii="Times New Roman" w:hAnsi="Times New Roman" w:eastAsia="方正仿宋_GBK" w:cs="Times New Roman"/>
          <w:bCs/>
          <w:color w:val="auto"/>
          <w:sz w:val="33"/>
          <w:szCs w:val="33"/>
          <w:lang w:bidi="ar-SA"/>
        </w:rPr>
      </w:pPr>
      <w:r>
        <w:rPr>
          <w:rFonts w:hint="default" w:ascii="Times New Roman" w:hAnsi="Times New Roman" w:eastAsia="方正仿宋_GBK" w:cs="Times New Roman"/>
          <w:bCs/>
          <w:color w:val="auto"/>
          <w:sz w:val="33"/>
          <w:szCs w:val="33"/>
          <w:lang w:bidi="ar-SA"/>
        </w:rPr>
        <w:t xml:space="preserve">        </w:t>
      </w:r>
      <w:r>
        <w:rPr>
          <w:rFonts w:hint="default" w:ascii="Times New Roman" w:hAnsi="Times New Roman" w:eastAsia="方正仿宋_GBK" w:cs="Times New Roman"/>
          <w:bCs/>
          <w:color w:val="auto"/>
          <w:sz w:val="33"/>
          <w:szCs w:val="33"/>
          <w:lang w:val="en-US" w:eastAsia="zh-CN" w:bidi="ar-SA"/>
        </w:rPr>
        <w:t xml:space="preserve"> </w:t>
      </w:r>
      <w:r>
        <w:rPr>
          <w:rFonts w:hint="default" w:ascii="Times New Roman" w:hAnsi="Times New Roman" w:eastAsia="方正仿宋_GBK" w:cs="Times New Roman"/>
          <w:bCs/>
          <w:color w:val="auto"/>
          <w:sz w:val="33"/>
          <w:szCs w:val="33"/>
          <w:lang w:bidi="ar-SA"/>
        </w:rPr>
        <w:t>法定代表人或</w:t>
      </w:r>
      <w:r>
        <w:rPr>
          <w:rFonts w:hint="default" w:ascii="Times New Roman" w:hAnsi="Times New Roman" w:eastAsia="方正仿宋_GBK" w:cs="Times New Roman"/>
          <w:bCs/>
          <w:color w:val="auto"/>
          <w:sz w:val="33"/>
          <w:szCs w:val="33"/>
          <w:lang w:val="en-US" w:eastAsia="zh-CN" w:bidi="ar-SA"/>
        </w:rPr>
        <w:t>授权代理</w:t>
      </w:r>
      <w:r>
        <w:rPr>
          <w:rFonts w:hint="default" w:ascii="Times New Roman" w:hAnsi="Times New Roman" w:eastAsia="方正仿宋_GBK" w:cs="Times New Roman"/>
          <w:bCs/>
          <w:color w:val="auto"/>
          <w:sz w:val="33"/>
          <w:szCs w:val="33"/>
          <w:lang w:bidi="ar-SA"/>
        </w:rPr>
        <w:t>人（签字）：</w:t>
      </w:r>
      <w:r>
        <w:rPr>
          <w:rFonts w:hint="default" w:ascii="Times New Roman" w:hAnsi="Times New Roman" w:eastAsia="方正仿宋_GBK" w:cs="Times New Roman"/>
          <w:bCs/>
          <w:color w:val="auto"/>
          <w:sz w:val="33"/>
          <w:szCs w:val="33"/>
          <w:u w:val="single"/>
          <w:lang w:bidi="ar-SA"/>
        </w:rPr>
        <w:t>　</w:t>
      </w:r>
      <w:r>
        <w:rPr>
          <w:rFonts w:hint="default" w:ascii="Times New Roman" w:hAnsi="Times New Roman" w:eastAsia="方正仿宋_GBK" w:cs="Times New Roman"/>
          <w:bCs/>
          <w:color w:val="auto"/>
          <w:sz w:val="33"/>
          <w:szCs w:val="33"/>
          <w:u w:val="single"/>
          <w:lang w:val="en-US" w:eastAsia="zh-CN" w:bidi="ar-SA"/>
        </w:rPr>
        <w:t xml:space="preserve">  </w:t>
      </w:r>
      <w:r>
        <w:rPr>
          <w:rFonts w:hint="default" w:ascii="Times New Roman" w:hAnsi="Times New Roman" w:eastAsia="方正仿宋_GBK" w:cs="Times New Roman"/>
          <w:bCs/>
          <w:color w:val="auto"/>
          <w:sz w:val="33"/>
          <w:szCs w:val="33"/>
          <w:u w:val="single"/>
          <w:lang w:bidi="ar-SA"/>
        </w:rPr>
        <w:t xml:space="preserve">　　　　　  </w:t>
      </w:r>
    </w:p>
    <w:p>
      <w:pPr>
        <w:keepNext w:val="0"/>
        <w:keepLines w:val="0"/>
        <w:pageBreakBefore w:val="0"/>
        <w:widowControl w:val="0"/>
        <w:kinsoku/>
        <w:wordWrap/>
        <w:overflowPunct/>
        <w:topLinePunct w:val="0"/>
        <w:autoSpaceDE/>
        <w:autoSpaceDN/>
        <w:bidi w:val="0"/>
        <w:adjustRightInd/>
        <w:snapToGrid/>
        <w:spacing w:line="530" w:lineRule="exact"/>
        <w:ind w:left="0" w:right="0"/>
        <w:jc w:val="both"/>
        <w:textAlignment w:val="auto"/>
        <w:outlineLvl w:val="9"/>
        <w:rPr>
          <w:rFonts w:hint="default" w:ascii="Times New Roman" w:hAnsi="Times New Roman" w:eastAsia="方正仿宋_GBK" w:cs="Times New Roman"/>
          <w:bCs/>
          <w:color w:val="auto"/>
          <w:sz w:val="33"/>
          <w:szCs w:val="33"/>
          <w:lang w:val="en-US" w:eastAsia="zh-CN" w:bidi="ar-SA"/>
        </w:rPr>
      </w:pPr>
      <w:r>
        <w:rPr>
          <w:rFonts w:hint="default" w:ascii="Times New Roman" w:hAnsi="Times New Roman" w:eastAsia="方正仿宋_GBK" w:cs="Times New Roman"/>
          <w:bCs/>
          <w:color w:val="auto"/>
          <w:sz w:val="33"/>
          <w:szCs w:val="33"/>
          <w:lang w:bidi="ar-SA"/>
        </w:rPr>
        <w:t xml:space="preserve">           </w:t>
      </w:r>
      <w:r>
        <w:rPr>
          <w:rFonts w:hint="default" w:ascii="Times New Roman" w:hAnsi="Times New Roman" w:eastAsia="方正仿宋_GBK" w:cs="Times New Roman"/>
          <w:bCs/>
          <w:color w:val="auto"/>
          <w:sz w:val="33"/>
          <w:szCs w:val="33"/>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30" w:lineRule="exact"/>
        <w:ind w:left="0" w:right="0" w:firstLine="5280" w:firstLineChars="1600"/>
        <w:jc w:val="both"/>
        <w:textAlignment w:val="auto"/>
        <w:outlineLvl w:val="9"/>
        <w:rPr>
          <w:rFonts w:hint="default" w:ascii="Times New Roman" w:hAnsi="Times New Roman" w:eastAsia="方正仿宋_GBK" w:cs="Times New Roman"/>
          <w:bCs/>
          <w:color w:val="auto"/>
          <w:sz w:val="33"/>
          <w:szCs w:val="33"/>
          <w:lang w:bidi="ar-SA"/>
        </w:rPr>
      </w:pPr>
      <w:r>
        <w:rPr>
          <w:rFonts w:hint="default" w:ascii="Times New Roman" w:hAnsi="Times New Roman" w:eastAsia="方正仿宋_GBK" w:cs="Times New Roman"/>
          <w:bCs/>
          <w:color w:val="auto"/>
          <w:sz w:val="33"/>
          <w:szCs w:val="33"/>
          <w:lang w:val="en-US" w:eastAsia="zh-CN" w:bidi="ar-SA"/>
        </w:rPr>
        <w:t xml:space="preserve">  </w:t>
      </w:r>
      <w:r>
        <w:rPr>
          <w:rFonts w:hint="default" w:ascii="Times New Roman" w:hAnsi="Times New Roman" w:eastAsia="方正仿宋_GBK" w:cs="Times New Roman"/>
          <w:bCs/>
          <w:color w:val="auto"/>
          <w:sz w:val="33"/>
          <w:szCs w:val="33"/>
          <w:lang w:bidi="ar-SA"/>
        </w:rPr>
        <w:t>年</w:t>
      </w:r>
      <w:r>
        <w:rPr>
          <w:rFonts w:hint="default" w:ascii="Times New Roman" w:hAnsi="Times New Roman" w:eastAsia="方正仿宋_GBK" w:cs="Times New Roman"/>
          <w:bCs/>
          <w:color w:val="auto"/>
          <w:sz w:val="33"/>
          <w:szCs w:val="33"/>
          <w:lang w:val="en-US" w:eastAsia="zh-CN" w:bidi="ar-SA"/>
        </w:rPr>
        <w:t xml:space="preserve">   </w:t>
      </w:r>
      <w:r>
        <w:rPr>
          <w:rFonts w:hint="default" w:ascii="Times New Roman" w:hAnsi="Times New Roman" w:eastAsia="方正仿宋_GBK" w:cs="Times New Roman"/>
          <w:bCs/>
          <w:color w:val="auto"/>
          <w:sz w:val="33"/>
          <w:szCs w:val="33"/>
          <w:lang w:bidi="ar-SA"/>
        </w:rPr>
        <w:t>月</w:t>
      </w:r>
      <w:r>
        <w:rPr>
          <w:rFonts w:hint="default" w:ascii="Times New Roman" w:hAnsi="Times New Roman" w:eastAsia="方正仿宋_GBK" w:cs="Times New Roman"/>
          <w:bCs/>
          <w:color w:val="auto"/>
          <w:sz w:val="33"/>
          <w:szCs w:val="33"/>
          <w:lang w:val="en-US" w:eastAsia="zh-CN" w:bidi="ar-SA"/>
        </w:rPr>
        <w:t xml:space="preserve">   </w:t>
      </w:r>
      <w:r>
        <w:rPr>
          <w:rFonts w:hint="default" w:ascii="Times New Roman" w:hAnsi="Times New Roman" w:eastAsia="方正仿宋_GBK" w:cs="Times New Roman"/>
          <w:bCs/>
          <w:color w:val="auto"/>
          <w:sz w:val="33"/>
          <w:szCs w:val="33"/>
          <w:lang w:bidi="ar-SA"/>
        </w:rPr>
        <w:t>日</w:t>
      </w:r>
    </w:p>
    <w:p>
      <w:pPr>
        <w:keepNext w:val="0"/>
        <w:keepLines w:val="0"/>
        <w:pageBreakBefore w:val="0"/>
        <w:widowControl w:val="0"/>
        <w:kinsoku/>
        <w:wordWrap/>
        <w:overflowPunct/>
        <w:topLinePunct w:val="0"/>
        <w:autoSpaceDE/>
        <w:autoSpaceDN/>
        <w:bidi w:val="0"/>
        <w:adjustRightInd/>
        <w:snapToGrid/>
        <w:spacing w:line="530" w:lineRule="exact"/>
        <w:ind w:left="0" w:right="0"/>
        <w:jc w:val="both"/>
        <w:textAlignment w:val="auto"/>
        <w:outlineLvl w:val="9"/>
        <w:rPr>
          <w:rFonts w:hint="default" w:ascii="Times New Roman" w:hAnsi="Times New Roman" w:eastAsia="方正仿宋_GBK" w:cs="Times New Roman"/>
          <w:bCs/>
          <w:color w:val="auto"/>
          <w:sz w:val="33"/>
          <w:szCs w:val="33"/>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left="0" w:right="0"/>
        <w:jc w:val="both"/>
        <w:textAlignment w:val="auto"/>
        <w:outlineLvl w:val="9"/>
        <w:rPr>
          <w:rFonts w:hint="default" w:ascii="Times New Roman" w:hAnsi="Times New Roman" w:eastAsia="方正仿宋_GBK" w:cs="Times New Roman"/>
          <w:bCs/>
          <w:color w:val="auto"/>
          <w:sz w:val="33"/>
          <w:szCs w:val="33"/>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left="0" w:right="0"/>
        <w:jc w:val="both"/>
        <w:textAlignment w:val="auto"/>
        <w:outlineLvl w:val="9"/>
        <w:rPr>
          <w:rFonts w:hint="default" w:ascii="Times New Roman" w:hAnsi="Times New Roman" w:eastAsia="仿宋_GB2312" w:cs="Times New Roman"/>
          <w:b/>
          <w:bCs/>
          <w:color w:val="auto"/>
          <w:szCs w:val="21"/>
          <w:shd w:val="clear" w:color="auto" w:fill="auto"/>
          <w:lang w:val="en-US" w:eastAsia="zh-CN"/>
        </w:rPr>
      </w:pPr>
      <w:r>
        <w:rPr>
          <w:rFonts w:hint="default" w:ascii="Times New Roman" w:hAnsi="Times New Roman" w:eastAsia="仿宋_GB2312" w:cs="Times New Roman"/>
          <w:b w:val="0"/>
          <w:bCs w:val="0"/>
          <w:color w:val="auto"/>
          <w:szCs w:val="21"/>
          <w:shd w:val="clear" w:color="auto" w:fill="auto"/>
          <w:lang w:val="en-US" w:eastAsia="zh-CN"/>
        </w:rPr>
        <w:t>注：本承诺函内容不得删改，否则按无效投标处理</w:t>
      </w:r>
      <w:r>
        <w:rPr>
          <w:rFonts w:hint="default" w:ascii="Times New Roman" w:hAnsi="Times New Roman" w:eastAsia="仿宋_GB2312" w:cs="Times New Roman"/>
          <w:b/>
          <w:bCs/>
          <w:color w:val="auto"/>
          <w:szCs w:val="21"/>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right="0"/>
        <w:jc w:val="center"/>
        <w:textAlignment w:val="auto"/>
        <w:outlineLvl w:val="9"/>
        <w:rPr>
          <w:rFonts w:hint="default" w:ascii="Times New Roman" w:hAnsi="Times New Roman" w:eastAsia="方正黑体_GBK" w:cs="Times New Roman"/>
          <w:b w:val="0"/>
          <w:bCs/>
          <w:color w:val="auto"/>
          <w:sz w:val="33"/>
          <w:szCs w:val="33"/>
          <w:lang w:eastAsia="zh-CN" w:bidi="ar-SA"/>
        </w:rPr>
      </w:pPr>
    </w:p>
    <w:p>
      <w:pPr>
        <w:keepNext w:val="0"/>
        <w:keepLines w:val="0"/>
        <w:pageBreakBefore w:val="0"/>
        <w:widowControl w:val="0"/>
        <w:kinsoku/>
        <w:wordWrap/>
        <w:overflowPunct/>
        <w:topLinePunct w:val="0"/>
        <w:autoSpaceDE/>
        <w:autoSpaceDN/>
        <w:bidi w:val="0"/>
        <w:adjustRightInd/>
        <w:snapToGrid/>
        <w:spacing w:line="380" w:lineRule="exact"/>
        <w:ind w:left="0" w:right="0"/>
        <w:jc w:val="center"/>
        <w:textAlignment w:val="auto"/>
        <w:outlineLvl w:val="9"/>
        <w:rPr>
          <w:rFonts w:hint="default" w:ascii="Times New Roman" w:hAnsi="Times New Roman" w:eastAsia="方正黑体_GBK" w:cs="Times New Roman"/>
          <w:b w:val="0"/>
          <w:bCs w:val="0"/>
          <w:color w:val="auto"/>
          <w:sz w:val="33"/>
          <w:szCs w:val="33"/>
        </w:rPr>
      </w:pPr>
      <w:r>
        <w:rPr>
          <w:rFonts w:hint="eastAsia" w:ascii="Times New Roman" w:hAnsi="Times New Roman" w:eastAsia="方正黑体_GBK" w:cs="Times New Roman"/>
          <w:b w:val="0"/>
          <w:bCs/>
          <w:color w:val="auto"/>
          <w:sz w:val="33"/>
          <w:szCs w:val="33"/>
          <w:lang w:val="en-US" w:eastAsia="zh-CN" w:bidi="ar-SA"/>
        </w:rPr>
        <w:t>五</w:t>
      </w:r>
      <w:r>
        <w:rPr>
          <w:rFonts w:hint="default" w:ascii="Times New Roman" w:hAnsi="Times New Roman" w:eastAsia="方正黑体_GBK" w:cs="Times New Roman"/>
          <w:b/>
          <w:bCs/>
          <w:color w:val="auto"/>
          <w:sz w:val="33"/>
          <w:szCs w:val="33"/>
          <w:lang w:eastAsia="zh-CN" w:bidi="ar-SA"/>
        </w:rPr>
        <w:t>、</w:t>
      </w:r>
      <w:r>
        <w:rPr>
          <w:rFonts w:hint="eastAsia" w:ascii="Times New Roman" w:hAnsi="Times New Roman" w:eastAsia="方正黑体_GBK" w:cs="Times New Roman"/>
          <w:b w:val="0"/>
          <w:bCs w:val="0"/>
          <w:color w:val="auto"/>
          <w:sz w:val="33"/>
          <w:szCs w:val="33"/>
          <w:lang w:val="en-US" w:eastAsia="zh-CN"/>
        </w:rPr>
        <w:t>密封</w:t>
      </w:r>
      <w:r>
        <w:rPr>
          <w:rFonts w:hint="default" w:ascii="Times New Roman" w:hAnsi="Times New Roman" w:eastAsia="方正黑体_GBK" w:cs="Times New Roman"/>
          <w:b w:val="0"/>
          <w:bCs w:val="0"/>
          <w:color w:val="auto"/>
          <w:sz w:val="33"/>
          <w:szCs w:val="33"/>
        </w:rPr>
        <w:t>报价函</w:t>
      </w:r>
    </w:p>
    <w:p>
      <w:pPr>
        <w:keepNext w:val="0"/>
        <w:keepLines w:val="0"/>
        <w:pageBreakBefore w:val="0"/>
        <w:widowControl w:val="0"/>
        <w:kinsoku/>
        <w:wordWrap/>
        <w:overflowPunct/>
        <w:topLinePunct w:val="0"/>
        <w:bidi w:val="0"/>
        <w:snapToGrid/>
        <w:spacing w:line="600" w:lineRule="exact"/>
        <w:ind w:right="0"/>
        <w:outlineLvl w:val="9"/>
        <w:rPr>
          <w:rFonts w:hint="default" w:ascii="Times New Roman" w:hAnsi="Times New Roman" w:eastAsia="黑体" w:cs="Times New Roman"/>
          <w:b/>
          <w:color w:val="auto"/>
          <w:sz w:val="33"/>
          <w:szCs w:val="33"/>
        </w:rPr>
      </w:pPr>
    </w:p>
    <w:p>
      <w:pPr>
        <w:keepNext w:val="0"/>
        <w:keepLines w:val="0"/>
        <w:pageBreakBefore w:val="0"/>
        <w:widowControl w:val="0"/>
        <w:kinsoku/>
        <w:wordWrap/>
        <w:overflowPunct/>
        <w:topLinePunct w:val="0"/>
        <w:autoSpaceDE/>
        <w:autoSpaceDN/>
        <w:bidi w:val="0"/>
        <w:adjustRightInd/>
        <w:snapToGrid/>
        <w:spacing w:line="360" w:lineRule="auto"/>
        <w:ind w:left="0" w:right="0" w:firstLine="0"/>
        <w:jc w:val="both"/>
        <w:textAlignment w:val="auto"/>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sz w:val="33"/>
          <w:szCs w:val="33"/>
          <w:u w:val="single"/>
        </w:rPr>
        <w:t>广安市广泰</w:t>
      </w:r>
      <w:r>
        <w:rPr>
          <w:rFonts w:hint="eastAsia" w:eastAsia="方正仿宋_GBK" w:cs="Times New Roman"/>
          <w:sz w:val="33"/>
          <w:szCs w:val="33"/>
          <w:u w:val="single"/>
          <w:lang w:val="en-US" w:eastAsia="zh-CN"/>
        </w:rPr>
        <w:t>汽车维修服务</w:t>
      </w:r>
      <w:r>
        <w:rPr>
          <w:rFonts w:hint="default" w:ascii="Times New Roman" w:hAnsi="Times New Roman" w:eastAsia="方正仿宋_GBK" w:cs="Times New Roman"/>
          <w:sz w:val="33"/>
          <w:szCs w:val="33"/>
          <w:u w:val="single"/>
        </w:rPr>
        <w:t>有限责任公司</w:t>
      </w:r>
      <w:r>
        <w:rPr>
          <w:rFonts w:hint="default" w:ascii="Times New Roman" w:hAnsi="Times New Roman" w:eastAsia="方正仿宋_GBK" w:cs="Times New Roman"/>
          <w:color w:val="auto"/>
          <w:sz w:val="33"/>
          <w:szCs w:val="33"/>
          <w:lang w:bidi="ar-SA"/>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0"/>
        <w:jc w:val="both"/>
        <w:textAlignment w:val="auto"/>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 xml:space="preserve">    我方已仔细研究了</w:t>
      </w:r>
      <w:r>
        <w:rPr>
          <w:rFonts w:hint="eastAsia" w:ascii="Times New Roman" w:hAnsi="Times New Roman" w:eastAsia="方正仿宋_GBK" w:cs="Times New Roman"/>
          <w:color w:val="auto"/>
          <w:sz w:val="33"/>
          <w:szCs w:val="33"/>
          <w:lang w:val="en-US" w:eastAsia="zh-CN" w:bidi="ar-SA"/>
        </w:rPr>
        <w:t>比亚迪</w:t>
      </w:r>
      <w:r>
        <w:rPr>
          <w:rFonts w:hint="eastAsia" w:eastAsia="方正仿宋_GBK" w:cs="Times New Roman"/>
          <w:color w:val="auto"/>
          <w:sz w:val="33"/>
          <w:szCs w:val="33"/>
          <w:lang w:val="en-US" w:eastAsia="zh-CN" w:bidi="ar-SA"/>
        </w:rPr>
        <w:t>K8A纯电</w:t>
      </w:r>
      <w:r>
        <w:rPr>
          <w:rFonts w:hint="eastAsia" w:ascii="Times New Roman" w:hAnsi="Times New Roman" w:eastAsia="方正仿宋_GBK" w:cs="Times New Roman"/>
          <w:color w:val="auto"/>
          <w:sz w:val="33"/>
          <w:szCs w:val="33"/>
          <w:lang w:val="en-US" w:eastAsia="zh-CN" w:bidi="ar-SA"/>
        </w:rPr>
        <w:t>公交车悬挂式干粉灭火装置采购项目询价</w:t>
      </w:r>
      <w:r>
        <w:rPr>
          <w:rFonts w:hint="default" w:ascii="Times New Roman" w:hAnsi="Times New Roman" w:eastAsia="方正仿宋_GBK" w:cs="Times New Roman"/>
          <w:color w:val="auto"/>
          <w:sz w:val="33"/>
          <w:szCs w:val="33"/>
          <w:lang w:bidi="ar-SA"/>
        </w:rPr>
        <w:t>文件的全</w:t>
      </w:r>
      <w:r>
        <w:rPr>
          <w:rFonts w:hint="default" w:ascii="Times New Roman" w:hAnsi="Times New Roman" w:eastAsia="方正仿宋_GBK" w:cs="Times New Roman"/>
          <w:sz w:val="33"/>
          <w:szCs w:val="33"/>
        </w:rPr>
        <w:t>部内容</w:t>
      </w:r>
      <w:r>
        <w:rPr>
          <w:rFonts w:hint="default" w:ascii="Times New Roman" w:hAnsi="Times New Roman" w:eastAsia="方正仿宋_GBK" w:cs="Times New Roman"/>
          <w:color w:val="auto"/>
          <w:sz w:val="33"/>
          <w:szCs w:val="33"/>
          <w:lang w:bidi="ar-SA"/>
        </w:rPr>
        <w:t>，</w:t>
      </w:r>
      <w:r>
        <w:rPr>
          <w:rFonts w:hint="default" w:ascii="Times New Roman" w:hAnsi="Times New Roman" w:eastAsia="方正仿宋_GBK" w:cs="Times New Roman"/>
          <w:color w:val="auto"/>
          <w:sz w:val="33"/>
          <w:szCs w:val="33"/>
          <w:lang w:val="en-US" w:eastAsia="zh-CN" w:bidi="ar-SA"/>
        </w:rPr>
        <w:t>以下</w:t>
      </w:r>
      <w:r>
        <w:rPr>
          <w:rFonts w:hint="default" w:ascii="Times New Roman" w:hAnsi="Times New Roman" w:eastAsia="方正仿宋_GBK" w:cs="Times New Roman"/>
          <w:color w:val="auto"/>
          <w:sz w:val="33"/>
          <w:szCs w:val="33"/>
          <w:lang w:bidi="ar-SA"/>
        </w:rPr>
        <w:t>作为</w:t>
      </w:r>
      <w:r>
        <w:rPr>
          <w:rFonts w:hint="eastAsia" w:ascii="Times New Roman" w:hAnsi="Times New Roman" w:eastAsia="方正仿宋_GBK" w:cs="Times New Roman"/>
          <w:color w:val="auto"/>
          <w:sz w:val="33"/>
          <w:szCs w:val="33"/>
          <w:lang w:val="en-US" w:eastAsia="zh-CN" w:bidi="ar-SA"/>
        </w:rPr>
        <w:t>最终一次性</w:t>
      </w:r>
      <w:r>
        <w:rPr>
          <w:rFonts w:hint="default" w:ascii="Times New Roman" w:hAnsi="Times New Roman" w:eastAsia="方正仿宋_GBK" w:cs="Times New Roman"/>
          <w:color w:val="auto"/>
          <w:sz w:val="33"/>
          <w:szCs w:val="33"/>
          <w:lang w:bidi="ar-SA"/>
        </w:rPr>
        <w:t>报价。</w:t>
      </w:r>
    </w:p>
    <w:tbl>
      <w:tblPr>
        <w:tblStyle w:val="10"/>
        <w:tblW w:w="92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9"/>
        <w:gridCol w:w="1961"/>
        <w:gridCol w:w="1593"/>
        <w:gridCol w:w="1088"/>
        <w:gridCol w:w="2062"/>
        <w:gridCol w:w="975"/>
        <w:gridCol w:w="1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4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序号</w:t>
            </w:r>
          </w:p>
        </w:tc>
        <w:tc>
          <w:tcPr>
            <w:tcW w:w="1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cs="Times New Roman"/>
                <w:color w:val="000000" w:themeColor="text1"/>
                <w:kern w:val="0"/>
                <w:sz w:val="24"/>
                <w:szCs w:val="24"/>
                <w:lang w:val="en-US" w:eastAsia="zh-CN"/>
                <w14:textFill>
                  <w14:solidFill>
                    <w14:schemeClr w14:val="tx1"/>
                  </w14:solidFill>
                </w14:textFill>
              </w:rPr>
              <w:t>物品名称</w:t>
            </w:r>
          </w:p>
        </w:tc>
        <w:tc>
          <w:tcPr>
            <w:tcW w:w="1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生产厂家</w:t>
            </w: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kern w:val="0"/>
                <w:sz w:val="24"/>
                <w:szCs w:val="24"/>
              </w:rPr>
              <w:t>规格型号</w:t>
            </w:r>
          </w:p>
        </w:tc>
        <w:tc>
          <w:tcPr>
            <w:tcW w:w="2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单价</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jc w:val="center"/>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数量</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（个）</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jc w:val="center"/>
              <w:textAlignment w:val="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小计</w:t>
            </w:r>
          </w:p>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4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1</w:t>
            </w:r>
          </w:p>
        </w:tc>
        <w:tc>
          <w:tcPr>
            <w:tcW w:w="1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p>
        </w:tc>
        <w:tc>
          <w:tcPr>
            <w:tcW w:w="1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sz w:val="24"/>
                <w:szCs w:val="24"/>
                <w:lang w:val="en-US" w:eastAsia="zh-CN"/>
              </w:rPr>
              <w:t>FFX-ACD0.3</w:t>
            </w:r>
          </w:p>
        </w:tc>
        <w:tc>
          <w:tcPr>
            <w:tcW w:w="2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元/个</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宋体" w:hAnsi="宋体" w:cs="宋体"/>
                <w:b w:val="0"/>
                <w:bCs w:val="0"/>
                <w:sz w:val="30"/>
                <w:szCs w:val="30"/>
                <w:lang w:val="en-US" w:eastAsia="zh-CN"/>
              </w:rPr>
              <w:t>230</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4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p>
        </w:tc>
        <w:tc>
          <w:tcPr>
            <w:tcW w:w="19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p>
        </w:tc>
        <w:tc>
          <w:tcPr>
            <w:tcW w:w="15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p>
        </w:tc>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sz w:val="24"/>
                <w:szCs w:val="24"/>
                <w:lang w:val="en-US" w:eastAsia="zh-CN"/>
              </w:rPr>
              <w:t>FFX-ACD0.15</w:t>
            </w:r>
          </w:p>
        </w:tc>
        <w:tc>
          <w:tcPr>
            <w:tcW w:w="20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u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元/个</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宋体" w:hAnsi="宋体" w:cs="宋体"/>
                <w:b w:val="0"/>
                <w:bCs w:val="0"/>
                <w:sz w:val="30"/>
                <w:szCs w:val="30"/>
                <w:lang w:val="en-US" w:eastAsia="zh-CN"/>
              </w:rPr>
              <w:t>460</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809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合计</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ind w:right="0" w:rightChars="0"/>
              <w:jc w:val="center"/>
              <w:textAlignment w:val="auto"/>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pPr>
          </w:p>
        </w:tc>
      </w:tr>
    </w:tbl>
    <w:p>
      <w:pPr>
        <w:keepNext w:val="0"/>
        <w:keepLines w:val="0"/>
        <w:pageBreakBefore w:val="0"/>
        <w:widowControl w:val="0"/>
        <w:kinsoku/>
        <w:wordWrap/>
        <w:overflowPunct/>
        <w:topLinePunct w:val="0"/>
        <w:autoSpaceDE/>
        <w:autoSpaceDN/>
        <w:bidi w:val="0"/>
        <w:snapToGrid/>
        <w:spacing w:line="520" w:lineRule="exact"/>
        <w:ind w:right="0" w:firstLine="660" w:firstLineChars="200"/>
        <w:textAlignment w:val="auto"/>
        <w:rPr>
          <w:rFonts w:hint="default" w:ascii="Times New Roman" w:hAnsi="Times New Roman" w:eastAsia="方正仿宋_GBK" w:cs="Times New Roman"/>
          <w:color w:val="auto"/>
          <w:sz w:val="33"/>
          <w:szCs w:val="33"/>
          <w:lang w:val="en-US" w:eastAsia="zh-CN" w:bidi="ar-SA"/>
        </w:rPr>
      </w:pPr>
      <w:r>
        <w:rPr>
          <w:rFonts w:hint="eastAsia" w:ascii="Times New Roman" w:hAnsi="Times New Roman" w:eastAsia="方正仿宋_GBK" w:cs="Times New Roman"/>
          <w:color w:val="auto"/>
          <w:sz w:val="33"/>
          <w:szCs w:val="33"/>
          <w:lang w:val="en-US" w:eastAsia="zh-CN" w:bidi="ar-SA"/>
        </w:rPr>
        <w:t>注：此报价为</w:t>
      </w:r>
      <w:r>
        <w:rPr>
          <w:rFonts w:hint="eastAsia" w:eastAsia="方正仿宋_GBK" w:cs="Times New Roman"/>
          <w:sz w:val="33"/>
          <w:szCs w:val="33"/>
          <w:lang w:val="en-US" w:eastAsia="zh-CN"/>
        </w:rPr>
        <w:t>含税到场价，包括但不限于税费、利润、运输、卸货、检测、培训、管理、调试、验收合格交付使用之前及保修期内保修服务、备用物件等完成供货所需的一切费用</w:t>
      </w:r>
      <w:r>
        <w:rPr>
          <w:rFonts w:hint="default" w:eastAsia="方正仿宋_GBK" w:cs="Times New Roman"/>
          <w:sz w:val="33"/>
          <w:szCs w:val="33"/>
          <w:lang w:val="en-US" w:eastAsia="zh-CN"/>
        </w:rPr>
        <w:t>。</w:t>
      </w:r>
      <w:r>
        <w:rPr>
          <w:rFonts w:hint="default" w:ascii="Times New Roman" w:hAnsi="Times New Roman" w:eastAsia="方正仿宋_GBK" w:cs="Times New Roman"/>
          <w:color w:val="auto"/>
          <w:sz w:val="33"/>
          <w:szCs w:val="33"/>
          <w:lang w:bidi="ar-SA"/>
        </w:rPr>
        <w:t>如我方中选</w:t>
      </w:r>
      <w:r>
        <w:rPr>
          <w:rFonts w:hint="default" w:ascii="Times New Roman" w:hAnsi="Times New Roman" w:eastAsia="方正仿宋_GBK" w:cs="Times New Roman"/>
          <w:color w:val="auto"/>
          <w:sz w:val="33"/>
          <w:szCs w:val="33"/>
          <w:lang w:eastAsia="zh-CN" w:bidi="ar-SA"/>
        </w:rPr>
        <w:t>，</w:t>
      </w:r>
      <w:r>
        <w:rPr>
          <w:rFonts w:hint="eastAsia" w:eastAsia="方正仿宋_GBK" w:cs="Times New Roman"/>
          <w:color w:val="auto"/>
          <w:sz w:val="33"/>
          <w:szCs w:val="33"/>
          <w:lang w:val="en-US" w:eastAsia="zh-CN" w:bidi="ar-SA"/>
        </w:rPr>
        <w:t>我方</w:t>
      </w:r>
      <w:r>
        <w:rPr>
          <w:rFonts w:hint="default" w:ascii="Times New Roman" w:hAnsi="Times New Roman" w:eastAsia="方正仿宋_GBK" w:cs="Times New Roman"/>
          <w:sz w:val="33"/>
          <w:szCs w:val="33"/>
        </w:rPr>
        <w:t>承诺收到中选通知书后，在规定期限内按要求提供履约担保，并按此报价和</w:t>
      </w:r>
      <w:r>
        <w:rPr>
          <w:rFonts w:hint="eastAsia" w:eastAsia="方正仿宋_GBK" w:cs="Times New Roman"/>
          <w:sz w:val="33"/>
          <w:szCs w:val="33"/>
          <w:lang w:val="en-US" w:eastAsia="zh-CN"/>
        </w:rPr>
        <w:t>你方</w:t>
      </w:r>
      <w:r>
        <w:rPr>
          <w:rFonts w:hint="default" w:ascii="Times New Roman" w:hAnsi="Times New Roman" w:eastAsia="方正仿宋_GBK" w:cs="Times New Roman"/>
          <w:sz w:val="33"/>
          <w:szCs w:val="33"/>
        </w:rPr>
        <w:t>签订合同。</w:t>
      </w:r>
      <w:r>
        <w:rPr>
          <w:rFonts w:hint="default" w:ascii="Times New Roman" w:hAnsi="Times New Roman" w:eastAsia="方正仿宋_GBK" w:cs="Times New Roman"/>
          <w:color w:val="auto"/>
          <w:sz w:val="33"/>
          <w:szCs w:val="33"/>
          <w:lang w:bidi="ar-SA"/>
        </w:rPr>
        <w:t xml:space="preserve">  </w:t>
      </w:r>
      <w:r>
        <w:rPr>
          <w:rFonts w:hint="default" w:ascii="Times New Roman" w:hAnsi="Times New Roman" w:eastAsia="方正仿宋_GBK" w:cs="Times New Roman"/>
          <w:color w:val="auto"/>
          <w:sz w:val="33"/>
          <w:szCs w:val="33"/>
          <w:lang w:val="en-US" w:eastAsia="zh-CN" w:bidi="ar-SA"/>
        </w:rPr>
        <w:t xml:space="preserve">          </w:t>
      </w:r>
    </w:p>
    <w:p>
      <w:pPr>
        <w:keepNext w:val="0"/>
        <w:keepLines w:val="0"/>
        <w:pageBreakBefore w:val="0"/>
        <w:widowControl w:val="0"/>
        <w:kinsoku/>
        <w:wordWrap/>
        <w:overflowPunct/>
        <w:topLinePunct w:val="0"/>
        <w:bidi w:val="0"/>
        <w:snapToGrid/>
        <w:spacing w:line="600" w:lineRule="exact"/>
        <w:ind w:right="0"/>
        <w:jc w:val="left"/>
        <w:outlineLvl w:val="9"/>
        <w:rPr>
          <w:rFonts w:hint="default" w:ascii="Times New Roman" w:hAnsi="Times New Roman" w:eastAsia="方正仿宋_GBK" w:cs="Times New Roman"/>
          <w:color w:val="auto"/>
          <w:sz w:val="33"/>
          <w:szCs w:val="33"/>
          <w:lang w:val="en-US" w:eastAsia="zh-CN" w:bidi="ar-SA"/>
        </w:rPr>
      </w:pPr>
    </w:p>
    <w:p>
      <w:pPr>
        <w:keepNext w:val="0"/>
        <w:keepLines w:val="0"/>
        <w:pageBreakBefore w:val="0"/>
        <w:widowControl w:val="0"/>
        <w:kinsoku/>
        <w:wordWrap/>
        <w:overflowPunct/>
        <w:topLinePunct w:val="0"/>
        <w:bidi w:val="0"/>
        <w:snapToGrid/>
        <w:spacing w:line="600" w:lineRule="exact"/>
        <w:ind w:right="0"/>
        <w:jc w:val="left"/>
        <w:outlineLvl w:val="9"/>
        <w:rPr>
          <w:rFonts w:hint="default" w:ascii="Times New Roman" w:hAnsi="Times New Roman" w:eastAsia="方正仿宋_GBK" w:cs="Times New Roman"/>
          <w:color w:val="auto"/>
          <w:sz w:val="33"/>
          <w:szCs w:val="33"/>
          <w:lang w:val="en-US" w:eastAsia="zh-CN" w:bidi="ar-SA"/>
        </w:rPr>
      </w:pPr>
    </w:p>
    <w:p>
      <w:pPr>
        <w:keepNext w:val="0"/>
        <w:keepLines w:val="0"/>
        <w:pageBreakBefore w:val="0"/>
        <w:widowControl w:val="0"/>
        <w:kinsoku/>
        <w:wordWrap/>
        <w:overflowPunct/>
        <w:topLinePunct w:val="0"/>
        <w:bidi w:val="0"/>
        <w:snapToGrid/>
        <w:spacing w:line="600" w:lineRule="exact"/>
        <w:ind w:right="0" w:firstLine="2310" w:firstLineChars="700"/>
        <w:jc w:val="left"/>
        <w:outlineLvl w:val="9"/>
        <w:rPr>
          <w:rFonts w:hint="default" w:ascii="Times New Roman" w:hAnsi="Times New Roman" w:eastAsia="方正仿宋_GBK" w:cs="Times New Roman"/>
          <w:color w:val="auto"/>
          <w:sz w:val="33"/>
          <w:szCs w:val="33"/>
          <w:lang w:eastAsia="zh-CN" w:bidi="ar-SA"/>
        </w:rPr>
      </w:pPr>
      <w:r>
        <w:rPr>
          <w:rFonts w:hint="default" w:ascii="Times New Roman" w:hAnsi="Times New Roman" w:eastAsia="方正仿宋_GBK" w:cs="Times New Roman"/>
          <w:color w:val="auto"/>
          <w:sz w:val="33"/>
          <w:szCs w:val="33"/>
          <w:lang w:val="en-US" w:eastAsia="zh-CN" w:bidi="ar-SA"/>
        </w:rPr>
        <w:t xml:space="preserve">  </w:t>
      </w:r>
      <w:r>
        <w:rPr>
          <w:rFonts w:hint="default" w:ascii="Times New Roman" w:hAnsi="Times New Roman" w:eastAsia="方正仿宋_GBK" w:cs="Times New Roman"/>
          <w:color w:val="auto"/>
          <w:sz w:val="33"/>
          <w:szCs w:val="33"/>
          <w:lang w:bidi="ar-SA"/>
        </w:rPr>
        <w:t>申请人：</w:t>
      </w:r>
      <w:r>
        <w:rPr>
          <w:rFonts w:hint="default" w:ascii="Times New Roman" w:hAnsi="Times New Roman" w:eastAsia="方正仿宋_GBK" w:cs="Times New Roman"/>
          <w:color w:val="auto"/>
          <w:sz w:val="33"/>
          <w:szCs w:val="33"/>
          <w:u w:val="single"/>
          <w:lang w:bidi="ar-SA"/>
        </w:rPr>
        <w:t>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eastAsia"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lang w:bidi="ar-SA"/>
        </w:rPr>
        <w:t>（盖单位章）</w:t>
      </w:r>
    </w:p>
    <w:p>
      <w:pPr>
        <w:keepNext w:val="0"/>
        <w:keepLines w:val="0"/>
        <w:pageBreakBefore w:val="0"/>
        <w:widowControl w:val="0"/>
        <w:kinsoku/>
        <w:wordWrap/>
        <w:overflowPunct/>
        <w:topLinePunct w:val="0"/>
        <w:bidi w:val="0"/>
        <w:snapToGrid/>
        <w:spacing w:line="600" w:lineRule="exact"/>
        <w:ind w:right="0" w:firstLine="990" w:firstLineChars="300"/>
        <w:jc w:val="left"/>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bidi="ar-SA"/>
        </w:rPr>
        <w:t>法定代表或委托代理人：</w:t>
      </w:r>
      <w:r>
        <w:rPr>
          <w:rFonts w:hint="default" w:ascii="Times New Roman" w:hAnsi="Times New Roman" w:eastAsia="方正仿宋_GBK" w:cs="Times New Roman"/>
          <w:color w:val="auto"/>
          <w:sz w:val="33"/>
          <w:szCs w:val="33"/>
          <w:u w:val="single"/>
          <w:lang w:bidi="ar-SA"/>
        </w:rPr>
        <w:t>     </w:t>
      </w:r>
      <w:r>
        <w:rPr>
          <w:rFonts w:hint="default" w:ascii="Times New Roman" w:hAnsi="Times New Roman" w:eastAsia="方正仿宋_GBK" w:cs="Times New Roman"/>
          <w:color w:val="auto"/>
          <w:sz w:val="33"/>
          <w:szCs w:val="33"/>
          <w:u w:val="single"/>
          <w:lang w:val="en-US" w:eastAsia="zh-CN" w:bidi="ar-SA"/>
        </w:rPr>
        <w:t xml:space="preserve">    </w:t>
      </w:r>
      <w:r>
        <w:rPr>
          <w:rFonts w:hint="default" w:ascii="Times New Roman" w:hAnsi="Times New Roman" w:eastAsia="方正仿宋_GBK" w:cs="Times New Roman"/>
          <w:color w:val="auto"/>
          <w:sz w:val="33"/>
          <w:szCs w:val="33"/>
          <w:u w:val="single"/>
          <w:lang w:bidi="ar-SA"/>
        </w:rPr>
        <w:t xml:space="preserve">  </w:t>
      </w:r>
      <w:r>
        <w:rPr>
          <w:rFonts w:hint="default" w:ascii="Times New Roman" w:hAnsi="Times New Roman" w:eastAsia="方正仿宋_GBK" w:cs="Times New Roman"/>
          <w:color w:val="auto"/>
          <w:sz w:val="33"/>
          <w:szCs w:val="33"/>
          <w:lang w:bidi="ar-SA"/>
        </w:rPr>
        <w:t>（签字）</w:t>
      </w:r>
    </w:p>
    <w:p>
      <w:pPr>
        <w:keepNext w:val="0"/>
        <w:keepLines w:val="0"/>
        <w:pageBreakBefore w:val="0"/>
        <w:widowControl w:val="0"/>
        <w:kinsoku/>
        <w:wordWrap/>
        <w:overflowPunct/>
        <w:topLinePunct w:val="0"/>
        <w:bidi w:val="0"/>
        <w:snapToGrid/>
        <w:spacing w:line="600" w:lineRule="exact"/>
        <w:ind w:right="0" w:firstLine="3630" w:firstLineChars="1100"/>
        <w:jc w:val="left"/>
        <w:outlineLvl w:val="9"/>
        <w:rPr>
          <w:rFonts w:hint="default" w:ascii="Times New Roman" w:hAnsi="Times New Roman" w:eastAsia="方正仿宋_GBK" w:cs="Times New Roman"/>
          <w:color w:val="auto"/>
          <w:sz w:val="33"/>
          <w:szCs w:val="33"/>
          <w:lang w:bidi="ar-SA"/>
        </w:rPr>
      </w:pPr>
      <w:r>
        <w:rPr>
          <w:rFonts w:hint="default" w:ascii="Times New Roman" w:hAnsi="Times New Roman" w:eastAsia="方正仿宋_GBK" w:cs="Times New Roman"/>
          <w:color w:val="auto"/>
          <w:sz w:val="33"/>
          <w:szCs w:val="33"/>
          <w:lang w:val="en-US" w:eastAsia="zh-CN" w:bidi="ar-SA"/>
        </w:rPr>
        <w:t xml:space="preserve">     </w:t>
      </w:r>
      <w:r>
        <w:rPr>
          <w:rFonts w:hint="default" w:ascii="Times New Roman" w:hAnsi="Times New Roman" w:eastAsia="方正仿宋_GBK" w:cs="Times New Roman"/>
          <w:color w:val="auto"/>
          <w:sz w:val="33"/>
          <w:szCs w:val="33"/>
          <w:lang w:bidi="ar-SA"/>
        </w:rPr>
        <w:t xml:space="preserve">年  </w:t>
      </w:r>
      <w:r>
        <w:rPr>
          <w:rFonts w:hint="default" w:ascii="Times New Roman" w:hAnsi="Times New Roman" w:eastAsia="方正仿宋_GBK" w:cs="Times New Roman"/>
          <w:color w:val="auto"/>
          <w:sz w:val="33"/>
          <w:szCs w:val="33"/>
          <w:lang w:val="en-US" w:eastAsia="zh-CN" w:bidi="ar-SA"/>
        </w:rPr>
        <w:t xml:space="preserve"> </w:t>
      </w:r>
      <w:r>
        <w:rPr>
          <w:rFonts w:hint="default" w:ascii="Times New Roman" w:hAnsi="Times New Roman" w:eastAsia="方正仿宋_GBK" w:cs="Times New Roman"/>
          <w:color w:val="auto"/>
          <w:sz w:val="33"/>
          <w:szCs w:val="33"/>
          <w:lang w:bidi="ar-SA"/>
        </w:rPr>
        <w:t>月   日</w:t>
      </w:r>
    </w:p>
    <w:p>
      <w:pPr>
        <w:keepNext w:val="0"/>
        <w:keepLines w:val="0"/>
        <w:pageBreakBefore w:val="0"/>
        <w:widowControl w:val="0"/>
        <w:numPr>
          <w:ilvl w:val="0"/>
          <w:numId w:val="0"/>
        </w:numPr>
        <w:kinsoku/>
        <w:wordWrap/>
        <w:overflowPunct/>
        <w:topLinePunct w:val="0"/>
        <w:autoSpaceDE/>
        <w:autoSpaceDN/>
        <w:adjustRightInd/>
        <w:snapToGrid/>
        <w:spacing w:line="500" w:lineRule="exact"/>
        <w:jc w:val="both"/>
        <w:rPr>
          <w:rFonts w:hint="default" w:ascii="Times New Roman" w:hAnsi="Times New Roman" w:eastAsia="仿宋_GB2312" w:cs="Times New Roman"/>
          <w:b w:val="0"/>
          <w:bCs w:val="0"/>
          <w:sz w:val="24"/>
          <w:u w:val="none"/>
        </w:rPr>
      </w:pPr>
      <w:r>
        <w:rPr>
          <w:rFonts w:hint="eastAsia" w:eastAsia="仿宋_GB2312" w:cs="Times New Roman"/>
          <w:b w:val="0"/>
          <w:bCs w:val="0"/>
          <w:kern w:val="2"/>
          <w:sz w:val="24"/>
          <w:lang w:val="en-US" w:eastAsia="zh-CN"/>
        </w:rPr>
        <w:t>注：</w:t>
      </w:r>
      <w:r>
        <w:rPr>
          <w:rFonts w:hint="default" w:ascii="Times New Roman" w:hAnsi="Times New Roman" w:eastAsia="仿宋_GB2312" w:cs="Times New Roman"/>
          <w:b w:val="0"/>
          <w:bCs w:val="0"/>
          <w:kern w:val="2"/>
          <w:sz w:val="24"/>
        </w:rPr>
        <w:t>此轮报价为密封报价，应装入申请文件内</w:t>
      </w:r>
      <w:r>
        <w:rPr>
          <w:rFonts w:hint="default" w:ascii="Times New Roman" w:hAnsi="Times New Roman" w:eastAsia="仿宋_GB2312" w:cs="Times New Roman"/>
          <w:b w:val="0"/>
          <w:bCs w:val="0"/>
          <w:sz w:val="24"/>
          <w:u w:val="none"/>
        </w:rPr>
        <w:t>。</w:t>
      </w:r>
    </w:p>
    <w:p>
      <w:pPr>
        <w:numPr>
          <w:ilvl w:val="0"/>
          <w:numId w:val="0"/>
        </w:numPr>
        <w:spacing w:line="600" w:lineRule="exact"/>
        <w:jc w:val="center"/>
        <w:rPr>
          <w:rFonts w:hint="eastAsia" w:ascii="Times New Roman" w:hAnsi="Times New Roman" w:eastAsia="方正小标宋_GBK" w:cs="Times New Roman"/>
          <w:sz w:val="36"/>
          <w:szCs w:val="36"/>
          <w:lang w:val="en-US" w:eastAsia="zh-CN"/>
        </w:rPr>
      </w:pPr>
    </w:p>
    <w:p>
      <w:pPr>
        <w:numPr>
          <w:ilvl w:val="0"/>
          <w:numId w:val="0"/>
        </w:numPr>
        <w:spacing w:line="600" w:lineRule="exact"/>
        <w:jc w:val="center"/>
        <w:rPr>
          <w:rFonts w:hint="default"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六、技术服务人员相关证件复印件</w:t>
      </w:r>
    </w:p>
    <w:p>
      <w:pPr>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line="460" w:lineRule="exact"/>
        <w:ind w:right="0" w:rightChars="0"/>
        <w:jc w:val="center"/>
        <w:textAlignment w:val="auto"/>
        <w:rPr>
          <w:rFonts w:hint="default" w:ascii="Times New Roman" w:hAnsi="Times New Roman" w:eastAsia="方正仿宋_GBK" w:cs="Times New Roman"/>
          <w:b w:val="0"/>
          <w:bCs w:val="0"/>
          <w:sz w:val="33"/>
          <w:szCs w:val="33"/>
          <w:lang w:val="en-US" w:eastAsia="zh-CN"/>
        </w:rPr>
      </w:pPr>
      <w:r>
        <w:rPr>
          <w:rFonts w:hint="eastAsia" w:ascii="Times New Roman" w:hAnsi="Times New Roman" w:eastAsia="方正仿宋_GBK" w:cs="Times New Roman"/>
          <w:color w:val="333333"/>
          <w:kern w:val="0"/>
          <w:sz w:val="33"/>
          <w:szCs w:val="33"/>
          <w:shd w:val="clear" w:color="auto" w:fill="FFFFFF"/>
          <w:lang w:val="en-US" w:eastAsia="zh-CN"/>
        </w:rPr>
        <w:t>提供至少1名2年</w:t>
      </w:r>
      <w:r>
        <w:rPr>
          <w:rFonts w:hint="eastAsia" w:ascii="Times New Roman" w:eastAsia="方正仿宋_GBK" w:cs="Times New Roman"/>
          <w:color w:val="333333"/>
          <w:kern w:val="0"/>
          <w:sz w:val="33"/>
          <w:szCs w:val="33"/>
          <w:shd w:val="clear" w:color="auto" w:fill="FFFFFF"/>
          <w:lang w:val="en-US" w:eastAsia="zh-CN"/>
        </w:rPr>
        <w:t>资质以上</w:t>
      </w:r>
      <w:r>
        <w:rPr>
          <w:rFonts w:hint="eastAsia" w:ascii="Times New Roman" w:hAnsi="Times New Roman" w:eastAsia="方正仿宋_GBK" w:cs="Times New Roman"/>
          <w:color w:val="333333"/>
          <w:kern w:val="0"/>
          <w:sz w:val="33"/>
          <w:szCs w:val="33"/>
          <w:shd w:val="clear" w:color="auto" w:fill="FFFFFF"/>
          <w:lang w:val="en-US" w:eastAsia="zh-CN"/>
        </w:rPr>
        <w:t>汽车维修</w:t>
      </w:r>
      <w:r>
        <w:rPr>
          <w:rFonts w:hint="eastAsia" w:ascii="Times New Roman" w:eastAsia="方正仿宋_GBK" w:cs="Times New Roman"/>
          <w:color w:val="333333"/>
          <w:kern w:val="0"/>
          <w:sz w:val="33"/>
          <w:szCs w:val="33"/>
          <w:shd w:val="clear" w:color="auto" w:fill="FFFFFF"/>
          <w:lang w:val="en-US" w:eastAsia="zh-CN"/>
        </w:rPr>
        <w:t>证</w:t>
      </w:r>
      <w:r>
        <w:rPr>
          <w:rFonts w:hint="eastAsia" w:ascii="Times New Roman" w:hAnsi="Times New Roman" w:eastAsia="方正仿宋_GBK" w:cs="Times New Roman"/>
          <w:color w:val="333333"/>
          <w:kern w:val="0"/>
          <w:sz w:val="33"/>
          <w:szCs w:val="33"/>
          <w:shd w:val="clear" w:color="auto" w:fill="FFFFFF"/>
          <w:lang w:val="en-US" w:eastAsia="zh-CN"/>
        </w:rPr>
        <w:t>和1名消防工程师</w:t>
      </w:r>
      <w:r>
        <w:rPr>
          <w:rFonts w:hint="eastAsia" w:ascii="Times New Roman" w:eastAsia="方正仿宋_GBK" w:cs="Times New Roman"/>
          <w:color w:val="333333"/>
          <w:kern w:val="0"/>
          <w:sz w:val="33"/>
          <w:szCs w:val="33"/>
          <w:shd w:val="clear" w:color="auto" w:fill="FFFFFF"/>
          <w:lang w:val="en-US" w:eastAsia="zh-CN"/>
        </w:rPr>
        <w:t>资格证件</w:t>
      </w:r>
      <w:r>
        <w:rPr>
          <w:rFonts w:hint="eastAsia" w:eastAsia="方正仿宋_GBK" w:cs="Times New Roman"/>
          <w:color w:val="333333"/>
          <w:kern w:val="0"/>
          <w:sz w:val="33"/>
          <w:szCs w:val="33"/>
          <w:shd w:val="clear" w:color="auto" w:fill="FFFFFF"/>
          <w:lang w:val="en-US" w:eastAsia="zh-CN"/>
        </w:rPr>
        <w:t>(</w:t>
      </w:r>
      <w:r>
        <w:rPr>
          <w:rFonts w:hint="eastAsia" w:ascii="Times New Roman" w:hAnsi="Times New Roman" w:eastAsia="方正仿宋_GBK" w:cs="Times New Roman"/>
          <w:b w:val="0"/>
          <w:bCs w:val="0"/>
          <w:sz w:val="33"/>
          <w:szCs w:val="33"/>
          <w:lang w:val="en-US" w:eastAsia="zh-CN"/>
        </w:rPr>
        <w:t>复印件加盖</w:t>
      </w:r>
      <w:r>
        <w:rPr>
          <w:rFonts w:hint="eastAsia" w:eastAsia="方正仿宋_GBK" w:cs="Times New Roman"/>
          <w:b w:val="0"/>
          <w:bCs w:val="0"/>
          <w:sz w:val="33"/>
          <w:szCs w:val="33"/>
          <w:lang w:val="en-US" w:eastAsia="zh-CN"/>
        </w:rPr>
        <w:t>单位</w:t>
      </w:r>
      <w:r>
        <w:rPr>
          <w:rFonts w:hint="eastAsia" w:ascii="Times New Roman" w:hAnsi="Times New Roman" w:eastAsia="方正仿宋_GBK" w:cs="Times New Roman"/>
          <w:b w:val="0"/>
          <w:bCs w:val="0"/>
          <w:sz w:val="33"/>
          <w:szCs w:val="33"/>
          <w:lang w:val="en-US" w:eastAsia="zh-CN"/>
        </w:rPr>
        <w:t>鲜章</w:t>
      </w:r>
      <w:r>
        <w:rPr>
          <w:rFonts w:hint="eastAsia" w:eastAsia="方正仿宋_GBK" w:cs="Times New Roman"/>
          <w:b w:val="0"/>
          <w:bCs w:val="0"/>
          <w:sz w:val="33"/>
          <w:szCs w:val="33"/>
          <w:lang w:val="en-US" w:eastAsia="zh-CN"/>
        </w:rPr>
        <w:t>)</w:t>
      </w:r>
    </w:p>
    <w:p>
      <w:pPr>
        <w:pStyle w:val="7"/>
        <w:rPr>
          <w:rFonts w:hint="default"/>
          <w:lang w:val="en-US" w:eastAsia="zh-CN"/>
        </w:rPr>
      </w:pPr>
    </w:p>
    <w:p>
      <w:pPr>
        <w:pStyle w:val="4"/>
      </w:pPr>
    </w:p>
    <w:p/>
    <w:p>
      <w:pPr>
        <w:pStyle w:val="4"/>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numPr>
          <w:ilvl w:val="0"/>
          <w:numId w:val="0"/>
        </w:numPr>
        <w:spacing w:line="600" w:lineRule="exact"/>
        <w:jc w:val="center"/>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七、</w:t>
      </w:r>
      <w:r>
        <w:rPr>
          <w:rFonts w:hint="default" w:ascii="Times New Roman" w:hAnsi="Times New Roman" w:eastAsia="方正小标宋_GBK" w:cs="Times New Roman"/>
          <w:sz w:val="36"/>
          <w:szCs w:val="36"/>
          <w:lang w:val="en-US" w:eastAsia="zh-CN"/>
        </w:rPr>
        <w:t>业绩证明材料</w:t>
      </w:r>
    </w:p>
    <w:p/>
    <w:p>
      <w:pPr>
        <w:keepNext w:val="0"/>
        <w:keepLines w:val="0"/>
        <w:pageBreakBefore w:val="0"/>
        <w:numPr>
          <w:ilvl w:val="0"/>
          <w:numId w:val="0"/>
        </w:numPr>
        <w:kinsoku/>
        <w:wordWrap/>
        <w:overflowPunct/>
        <w:topLinePunct w:val="0"/>
        <w:autoSpaceDE/>
        <w:autoSpaceDN/>
        <w:bidi w:val="0"/>
        <w:adjustRightInd/>
        <w:snapToGrid/>
        <w:spacing w:beforeAutospacing="0" w:line="460" w:lineRule="exact"/>
        <w:ind w:right="0" w:rightChars="0"/>
        <w:jc w:val="center"/>
        <w:textAlignment w:val="auto"/>
        <w:rPr>
          <w:rFonts w:hint="eastAsia" w:ascii="Times New Roman" w:hAnsi="Times New Roman" w:eastAsia="方正仿宋_GBK" w:cs="Times New Roman"/>
          <w:b w:val="0"/>
          <w:bCs w:val="0"/>
          <w:sz w:val="33"/>
          <w:szCs w:val="33"/>
          <w:lang w:val="en-US" w:eastAsia="zh-CN"/>
        </w:rPr>
      </w:pPr>
      <w:r>
        <w:rPr>
          <w:rFonts w:hint="eastAsia" w:ascii="Times New Roman" w:hAnsi="Times New Roman" w:eastAsia="方正仿宋_GBK" w:cs="Times New Roman"/>
          <w:b w:val="0"/>
          <w:bCs w:val="0"/>
          <w:sz w:val="33"/>
          <w:szCs w:val="33"/>
          <w:lang w:val="en-US" w:eastAsia="zh-CN"/>
        </w:rPr>
        <w:t>提供中标（成交）通知书或合同协议书复印件（复印件需加盖</w:t>
      </w:r>
      <w:r>
        <w:rPr>
          <w:rFonts w:hint="eastAsia" w:eastAsia="方正仿宋_GBK" w:cs="Times New Roman"/>
          <w:b w:val="0"/>
          <w:bCs w:val="0"/>
          <w:sz w:val="33"/>
          <w:szCs w:val="33"/>
          <w:lang w:val="en-US" w:eastAsia="zh-CN"/>
        </w:rPr>
        <w:t>单位</w:t>
      </w:r>
      <w:r>
        <w:rPr>
          <w:rFonts w:hint="eastAsia" w:ascii="Times New Roman" w:hAnsi="Times New Roman" w:eastAsia="方正仿宋_GBK" w:cs="Times New Roman"/>
          <w:b w:val="0"/>
          <w:bCs w:val="0"/>
          <w:sz w:val="33"/>
          <w:szCs w:val="33"/>
          <w:lang w:val="en-US" w:eastAsia="zh-CN"/>
        </w:rPr>
        <w:t>鲜章）</w:t>
      </w:r>
    </w:p>
    <w:p>
      <w:pPr>
        <w:pStyle w:val="7"/>
        <w:rPr>
          <w:rFonts w:hint="eastAsia" w:ascii="Times New Roman" w:hAnsi="Times New Roman" w:eastAsia="方正仿宋_GBK" w:cs="Times New Roman"/>
          <w:b w:val="0"/>
          <w:bCs w:val="0"/>
          <w:sz w:val="33"/>
          <w:szCs w:val="33"/>
          <w:lang w:val="en-US" w:eastAsia="zh-CN"/>
        </w:rPr>
      </w:pPr>
    </w:p>
    <w:p>
      <w:pPr>
        <w:pStyle w:val="8"/>
        <w:rPr>
          <w:rFonts w:hint="eastAsia" w:ascii="Times New Roman" w:hAnsi="Times New Roman" w:eastAsia="方正仿宋_GBK" w:cs="Times New Roman"/>
          <w:b w:val="0"/>
          <w:bCs w:val="0"/>
          <w:sz w:val="33"/>
          <w:szCs w:val="33"/>
          <w:lang w:val="en-US" w:eastAsia="zh-CN"/>
        </w:rPr>
      </w:pPr>
    </w:p>
    <w:p>
      <w:pPr>
        <w:rPr>
          <w:rFonts w:hint="eastAsia" w:ascii="Times New Roman" w:hAnsi="Times New Roman" w:eastAsia="方正仿宋_GBK" w:cs="Times New Roman"/>
          <w:b w:val="0"/>
          <w:bCs w:val="0"/>
          <w:sz w:val="33"/>
          <w:szCs w:val="33"/>
          <w:lang w:val="en-US" w:eastAsia="zh-CN"/>
        </w:rPr>
      </w:pPr>
    </w:p>
    <w:p>
      <w:pPr>
        <w:pStyle w:val="7"/>
        <w:rPr>
          <w:rFonts w:hint="eastAsia" w:ascii="Times New Roman" w:hAnsi="Times New Roman" w:eastAsia="方正仿宋_GBK" w:cs="Times New Roman"/>
          <w:b w:val="0"/>
          <w:bCs w:val="0"/>
          <w:sz w:val="33"/>
          <w:szCs w:val="33"/>
          <w:lang w:val="en-US" w:eastAsia="zh-CN"/>
        </w:rPr>
      </w:pPr>
    </w:p>
    <w:p>
      <w:pPr>
        <w:pStyle w:val="8"/>
        <w:rPr>
          <w:rFonts w:hint="eastAsia" w:ascii="Times New Roman" w:hAnsi="Times New Roman" w:eastAsia="方正仿宋_GBK" w:cs="Times New Roman"/>
          <w:b w:val="0"/>
          <w:bCs w:val="0"/>
          <w:sz w:val="33"/>
          <w:szCs w:val="33"/>
          <w:lang w:val="en-US" w:eastAsia="zh-CN"/>
        </w:rPr>
      </w:pPr>
    </w:p>
    <w:p>
      <w:pPr>
        <w:rPr>
          <w:rFonts w:hint="eastAsia" w:ascii="Times New Roman" w:hAnsi="Times New Roman" w:eastAsia="方正仿宋_GBK" w:cs="Times New Roman"/>
          <w:b w:val="0"/>
          <w:bCs w:val="0"/>
          <w:sz w:val="33"/>
          <w:szCs w:val="33"/>
          <w:lang w:val="en-US" w:eastAsia="zh-CN"/>
        </w:rPr>
      </w:pPr>
    </w:p>
    <w:p>
      <w:pPr>
        <w:pStyle w:val="7"/>
        <w:rPr>
          <w:rFonts w:hint="eastAsia" w:ascii="Times New Roman" w:hAnsi="Times New Roman" w:eastAsia="方正仿宋_GBK" w:cs="Times New Roman"/>
          <w:b w:val="0"/>
          <w:bCs w:val="0"/>
          <w:sz w:val="33"/>
          <w:szCs w:val="33"/>
          <w:lang w:val="en-US" w:eastAsia="zh-CN"/>
        </w:rPr>
      </w:pPr>
    </w:p>
    <w:p>
      <w:pPr>
        <w:pStyle w:val="8"/>
        <w:rPr>
          <w:rFonts w:hint="eastAsia" w:ascii="Times New Roman" w:hAnsi="Times New Roman" w:eastAsia="方正仿宋_GBK" w:cs="Times New Roman"/>
          <w:b w:val="0"/>
          <w:bCs w:val="0"/>
          <w:sz w:val="33"/>
          <w:szCs w:val="33"/>
          <w:lang w:val="en-US" w:eastAsia="zh-CN"/>
        </w:rPr>
      </w:pPr>
    </w:p>
    <w:p>
      <w:pPr>
        <w:rPr>
          <w:rFonts w:hint="eastAsia" w:ascii="Times New Roman" w:hAnsi="Times New Roman" w:eastAsia="方正仿宋_GBK" w:cs="Times New Roman"/>
          <w:b w:val="0"/>
          <w:bCs w:val="0"/>
          <w:sz w:val="33"/>
          <w:szCs w:val="33"/>
          <w:lang w:val="en-US" w:eastAsia="zh-CN"/>
        </w:rPr>
      </w:pPr>
    </w:p>
    <w:p>
      <w:pPr>
        <w:pStyle w:val="7"/>
        <w:rPr>
          <w:rFonts w:hint="eastAsia" w:ascii="Times New Roman" w:hAnsi="Times New Roman" w:eastAsia="方正仿宋_GBK" w:cs="Times New Roman"/>
          <w:b w:val="0"/>
          <w:bCs w:val="0"/>
          <w:sz w:val="33"/>
          <w:szCs w:val="33"/>
          <w:lang w:val="en-US" w:eastAsia="zh-CN"/>
        </w:rPr>
      </w:pPr>
    </w:p>
    <w:p>
      <w:pPr>
        <w:pStyle w:val="8"/>
        <w:rPr>
          <w:rFonts w:hint="eastAsia" w:ascii="Times New Roman" w:hAnsi="Times New Roman" w:eastAsia="方正仿宋_GBK" w:cs="Times New Roman"/>
          <w:b w:val="0"/>
          <w:bCs w:val="0"/>
          <w:sz w:val="33"/>
          <w:szCs w:val="33"/>
          <w:lang w:val="en-US" w:eastAsia="zh-CN"/>
        </w:rPr>
      </w:pPr>
    </w:p>
    <w:p>
      <w:pPr>
        <w:rPr>
          <w:rFonts w:hint="eastAsia" w:ascii="Times New Roman" w:hAnsi="Times New Roman" w:eastAsia="方正仿宋_GBK" w:cs="Times New Roman"/>
          <w:b w:val="0"/>
          <w:bCs w:val="0"/>
          <w:sz w:val="33"/>
          <w:szCs w:val="33"/>
          <w:lang w:val="en-US" w:eastAsia="zh-CN"/>
        </w:rPr>
      </w:pPr>
    </w:p>
    <w:p>
      <w:pPr>
        <w:pStyle w:val="7"/>
        <w:rPr>
          <w:rFonts w:hint="eastAsia" w:ascii="Times New Roman" w:hAnsi="Times New Roman" w:eastAsia="方正仿宋_GBK" w:cs="Times New Roman"/>
          <w:b w:val="0"/>
          <w:bCs w:val="0"/>
          <w:sz w:val="33"/>
          <w:szCs w:val="33"/>
          <w:lang w:val="en-US" w:eastAsia="zh-CN"/>
        </w:rPr>
      </w:pPr>
    </w:p>
    <w:p>
      <w:pPr>
        <w:pStyle w:val="8"/>
        <w:rPr>
          <w:rFonts w:hint="eastAsia" w:ascii="Times New Roman" w:hAnsi="Times New Roman" w:eastAsia="方正仿宋_GBK" w:cs="Times New Roman"/>
          <w:b w:val="0"/>
          <w:bCs w:val="0"/>
          <w:sz w:val="33"/>
          <w:szCs w:val="33"/>
          <w:lang w:val="en-US" w:eastAsia="zh-CN"/>
        </w:rPr>
      </w:pPr>
    </w:p>
    <w:p>
      <w:pPr>
        <w:rPr>
          <w:rFonts w:hint="eastAsia" w:ascii="Times New Roman" w:hAnsi="Times New Roman" w:eastAsia="方正仿宋_GBK" w:cs="Times New Roman"/>
          <w:b w:val="0"/>
          <w:bCs w:val="0"/>
          <w:sz w:val="33"/>
          <w:szCs w:val="33"/>
          <w:lang w:val="en-US" w:eastAsia="zh-CN"/>
        </w:rPr>
      </w:pPr>
    </w:p>
    <w:p>
      <w:pPr>
        <w:pStyle w:val="7"/>
        <w:rPr>
          <w:rFonts w:hint="eastAsia" w:ascii="Times New Roman" w:hAnsi="Times New Roman" w:eastAsia="方正仿宋_GBK" w:cs="Times New Roman"/>
          <w:b w:val="0"/>
          <w:bCs w:val="0"/>
          <w:sz w:val="33"/>
          <w:szCs w:val="33"/>
          <w:lang w:val="en-US" w:eastAsia="zh-CN"/>
        </w:rPr>
      </w:pPr>
    </w:p>
    <w:p>
      <w:pPr>
        <w:numPr>
          <w:ilvl w:val="0"/>
          <w:numId w:val="0"/>
        </w:numPr>
        <w:spacing w:line="600" w:lineRule="exact"/>
        <w:jc w:val="center"/>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八、申请人认为可以提供的其他相关资料</w:t>
      </w:r>
    </w:p>
    <w:p>
      <w:pPr>
        <w:keepNext w:val="0"/>
        <w:keepLines w:val="0"/>
        <w:pageBreakBefore w:val="0"/>
        <w:numPr>
          <w:ilvl w:val="0"/>
          <w:numId w:val="0"/>
        </w:numPr>
        <w:kinsoku/>
        <w:wordWrap/>
        <w:overflowPunct/>
        <w:topLinePunct w:val="0"/>
        <w:autoSpaceDE/>
        <w:autoSpaceDN/>
        <w:bidi w:val="0"/>
        <w:adjustRightInd/>
        <w:snapToGrid/>
        <w:spacing w:beforeAutospacing="0" w:line="460" w:lineRule="exact"/>
        <w:ind w:right="0" w:rightChars="0"/>
        <w:jc w:val="center"/>
        <w:textAlignment w:val="auto"/>
        <w:rPr>
          <w:rFonts w:hint="default" w:ascii="Times New Roman" w:hAnsi="Times New Roman" w:eastAsia="方正仿宋_GBK" w:cs="Times New Roman"/>
          <w:b w:val="0"/>
          <w:bCs w:val="0"/>
          <w:sz w:val="33"/>
          <w:szCs w:val="33"/>
          <w:lang w:val="en-US" w:eastAsia="zh-CN"/>
        </w:rPr>
      </w:pPr>
      <w:r>
        <w:rPr>
          <w:rFonts w:hint="default" w:ascii="Times New Roman" w:hAnsi="Times New Roman" w:eastAsia="方正仿宋_GBK" w:cs="Times New Roman"/>
          <w:b w:val="0"/>
          <w:bCs w:val="0"/>
          <w:sz w:val="33"/>
          <w:szCs w:val="33"/>
          <w:lang w:val="en-US" w:eastAsia="zh-CN"/>
        </w:rPr>
        <w:t>（加盖</w:t>
      </w:r>
      <w:r>
        <w:rPr>
          <w:rFonts w:hint="eastAsia" w:eastAsia="方正仿宋_GBK" w:cs="Times New Roman"/>
          <w:b w:val="0"/>
          <w:bCs w:val="0"/>
          <w:sz w:val="33"/>
          <w:szCs w:val="33"/>
          <w:lang w:val="en-US" w:eastAsia="zh-CN"/>
        </w:rPr>
        <w:t>单位</w:t>
      </w:r>
      <w:r>
        <w:rPr>
          <w:rFonts w:hint="default" w:ascii="Times New Roman" w:hAnsi="Times New Roman" w:eastAsia="方正仿宋_GBK" w:cs="Times New Roman"/>
          <w:b w:val="0"/>
          <w:bCs w:val="0"/>
          <w:sz w:val="33"/>
          <w:szCs w:val="33"/>
          <w:lang w:val="en-US" w:eastAsia="zh-CN"/>
        </w:rPr>
        <w:t>鲜章）</w:t>
      </w:r>
    </w:p>
    <w:p>
      <w:pPr>
        <w:pStyle w:val="8"/>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AF2854-5DFC-4AC8-82E5-41EC7F14E9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E929A18-AD02-4796-B9F8-2F2A87B2C5C8}"/>
  </w:font>
  <w:font w:name="方正小标宋_GBK">
    <w:panose1 w:val="03000509000000000000"/>
    <w:charset w:val="86"/>
    <w:family w:val="script"/>
    <w:pitch w:val="default"/>
    <w:sig w:usb0="00000001" w:usb1="080E0000" w:usb2="00000000" w:usb3="00000000" w:csb0="00040000" w:csb1="00000000"/>
    <w:embedRegular r:id="rId3" w:fontKey="{91A35226-8FDA-4F1D-B373-035A14488364}"/>
  </w:font>
  <w:font w:name="仿宋_GB2312">
    <w:altName w:val="仿宋"/>
    <w:panose1 w:val="02010609030101010101"/>
    <w:charset w:val="86"/>
    <w:family w:val="swiss"/>
    <w:pitch w:val="default"/>
    <w:sig w:usb0="00000000" w:usb1="00000000" w:usb2="00000000" w:usb3="00000000" w:csb0="00040000" w:csb1="00000000"/>
    <w:embedRegular r:id="rId4" w:fontKey="{237D1C5F-A9EE-4A2A-ABD3-F066321E199A}"/>
  </w:font>
  <w:font w:name="方正仿宋_GBK">
    <w:panose1 w:val="03000509000000000000"/>
    <w:charset w:val="86"/>
    <w:family w:val="auto"/>
    <w:pitch w:val="default"/>
    <w:sig w:usb0="00000001" w:usb1="080E0000" w:usb2="00000000" w:usb3="00000000" w:csb0="00040000" w:csb1="00000000"/>
    <w:embedRegular r:id="rId5" w:fontKey="{9825FDC1-D51C-4B29-9412-BC444310A278}"/>
  </w:font>
  <w:font w:name="方正黑体_GBK">
    <w:panose1 w:val="03000509000000000000"/>
    <w:charset w:val="86"/>
    <w:family w:val="auto"/>
    <w:pitch w:val="default"/>
    <w:sig w:usb0="00000001" w:usb1="080E0000" w:usb2="00000000" w:usb3="00000000" w:csb0="00040000" w:csb1="00000000"/>
    <w:embedRegular r:id="rId6" w:fontKey="{63E076F2-D51B-45B8-AD14-E5144ECF5C7F}"/>
  </w:font>
  <w:font w:name="方正楷体_GBK">
    <w:panose1 w:val="03000509000000000000"/>
    <w:charset w:val="86"/>
    <w:family w:val="auto"/>
    <w:pitch w:val="default"/>
    <w:sig w:usb0="00000001" w:usb1="080E0000" w:usb2="00000000" w:usb3="00000000" w:csb0="00040000" w:csb1="00000000"/>
    <w:embedRegular r:id="rId7" w:fontKey="{B9ED80C4-CF00-4187-8D5C-0B8DB5CA4BF1}"/>
  </w:font>
  <w:font w:name="方正小标宋简体">
    <w:altName w:val="黑体"/>
    <w:panose1 w:val="02010601030101010101"/>
    <w:charset w:val="86"/>
    <w:family w:val="script"/>
    <w:pitch w:val="default"/>
    <w:sig w:usb0="00000000" w:usb1="00000000" w:usb2="00000000" w:usb3="00000000" w:csb0="00040000" w:csb1="00000000"/>
    <w:embedRegular r:id="rId8" w:fontKey="{8E4E63C1-EA34-4E2A-B9C6-3ED3C86FD72A}"/>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
    <w:nsid w:val="5716E392"/>
    <w:multiLevelType w:val="singleLevel"/>
    <w:tmpl w:val="5716E39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lYTA2ZDRkNjM2ZGE0YzViMmJhMzEyNjQwZDEwOTAifQ=="/>
  </w:docVars>
  <w:rsids>
    <w:rsidRoot w:val="00000000"/>
    <w:rsid w:val="004E21D2"/>
    <w:rsid w:val="00CA7EEA"/>
    <w:rsid w:val="00E95412"/>
    <w:rsid w:val="00F44F67"/>
    <w:rsid w:val="01042CD0"/>
    <w:rsid w:val="019422A6"/>
    <w:rsid w:val="023F0464"/>
    <w:rsid w:val="02E4100B"/>
    <w:rsid w:val="043164D2"/>
    <w:rsid w:val="080C0DE8"/>
    <w:rsid w:val="082D0D5E"/>
    <w:rsid w:val="08A234FA"/>
    <w:rsid w:val="095567BF"/>
    <w:rsid w:val="097E7AC3"/>
    <w:rsid w:val="09A4435D"/>
    <w:rsid w:val="09F2225F"/>
    <w:rsid w:val="0A03621B"/>
    <w:rsid w:val="0AC459AA"/>
    <w:rsid w:val="0B84338B"/>
    <w:rsid w:val="0C452B1A"/>
    <w:rsid w:val="0CC47EE3"/>
    <w:rsid w:val="0DD17656"/>
    <w:rsid w:val="0E3015A8"/>
    <w:rsid w:val="0E356BBF"/>
    <w:rsid w:val="0E603C3C"/>
    <w:rsid w:val="0FF46D31"/>
    <w:rsid w:val="101271B8"/>
    <w:rsid w:val="118E286E"/>
    <w:rsid w:val="11B60016"/>
    <w:rsid w:val="12503FC7"/>
    <w:rsid w:val="1437543F"/>
    <w:rsid w:val="152F4368"/>
    <w:rsid w:val="15E213DA"/>
    <w:rsid w:val="165F7D3C"/>
    <w:rsid w:val="16BA5EB3"/>
    <w:rsid w:val="16C94348"/>
    <w:rsid w:val="1752258F"/>
    <w:rsid w:val="17712A16"/>
    <w:rsid w:val="17B15508"/>
    <w:rsid w:val="18E37943"/>
    <w:rsid w:val="1A5403CD"/>
    <w:rsid w:val="1AA650CC"/>
    <w:rsid w:val="1B43291B"/>
    <w:rsid w:val="1B6207A9"/>
    <w:rsid w:val="1B7156DA"/>
    <w:rsid w:val="1C395ACC"/>
    <w:rsid w:val="1CA4388D"/>
    <w:rsid w:val="1CD852E5"/>
    <w:rsid w:val="1DE81558"/>
    <w:rsid w:val="1E206F43"/>
    <w:rsid w:val="1F185E6D"/>
    <w:rsid w:val="20ED3FF5"/>
    <w:rsid w:val="210B5C89"/>
    <w:rsid w:val="2452597D"/>
    <w:rsid w:val="253256A0"/>
    <w:rsid w:val="25A93CC2"/>
    <w:rsid w:val="25F57150"/>
    <w:rsid w:val="26190122"/>
    <w:rsid w:val="26D20FF7"/>
    <w:rsid w:val="27AF3208"/>
    <w:rsid w:val="27FD20A3"/>
    <w:rsid w:val="281F026C"/>
    <w:rsid w:val="28DE2337"/>
    <w:rsid w:val="29B42C36"/>
    <w:rsid w:val="29BB3FC4"/>
    <w:rsid w:val="2A5C7555"/>
    <w:rsid w:val="2C22032B"/>
    <w:rsid w:val="2D744BB6"/>
    <w:rsid w:val="2DE03F4E"/>
    <w:rsid w:val="2E24038A"/>
    <w:rsid w:val="2E2F6D2F"/>
    <w:rsid w:val="305F4A2B"/>
    <w:rsid w:val="30607673"/>
    <w:rsid w:val="30CC4D09"/>
    <w:rsid w:val="32951856"/>
    <w:rsid w:val="33323549"/>
    <w:rsid w:val="33F445F2"/>
    <w:rsid w:val="353F3CFB"/>
    <w:rsid w:val="35E328D9"/>
    <w:rsid w:val="36590DED"/>
    <w:rsid w:val="371B42F4"/>
    <w:rsid w:val="373B2F8E"/>
    <w:rsid w:val="38BD1B07"/>
    <w:rsid w:val="3A015A23"/>
    <w:rsid w:val="3A661D2A"/>
    <w:rsid w:val="3C74627D"/>
    <w:rsid w:val="3CDB255C"/>
    <w:rsid w:val="3D7B5AED"/>
    <w:rsid w:val="3D842BF3"/>
    <w:rsid w:val="3E5F0F6A"/>
    <w:rsid w:val="3F6F342F"/>
    <w:rsid w:val="3F917849"/>
    <w:rsid w:val="3FAC6431"/>
    <w:rsid w:val="3FCC262F"/>
    <w:rsid w:val="40074C94"/>
    <w:rsid w:val="40247538"/>
    <w:rsid w:val="413D42FD"/>
    <w:rsid w:val="41923405"/>
    <w:rsid w:val="41F45E6E"/>
    <w:rsid w:val="44214058"/>
    <w:rsid w:val="444606B1"/>
    <w:rsid w:val="45012D7B"/>
    <w:rsid w:val="455C6204"/>
    <w:rsid w:val="464E30C8"/>
    <w:rsid w:val="46A240EA"/>
    <w:rsid w:val="48AC1250"/>
    <w:rsid w:val="48AE4FC8"/>
    <w:rsid w:val="48DC7D87"/>
    <w:rsid w:val="4977185E"/>
    <w:rsid w:val="49C83E68"/>
    <w:rsid w:val="4A0F5F3A"/>
    <w:rsid w:val="4A2F3EE7"/>
    <w:rsid w:val="4D4B7289"/>
    <w:rsid w:val="4D53613E"/>
    <w:rsid w:val="4ED137BE"/>
    <w:rsid w:val="4F2A14D9"/>
    <w:rsid w:val="51C63383"/>
    <w:rsid w:val="51F55A16"/>
    <w:rsid w:val="528F7C18"/>
    <w:rsid w:val="52943481"/>
    <w:rsid w:val="534A7FE3"/>
    <w:rsid w:val="5394125E"/>
    <w:rsid w:val="53A542BA"/>
    <w:rsid w:val="544669FD"/>
    <w:rsid w:val="559B0682"/>
    <w:rsid w:val="566D64C3"/>
    <w:rsid w:val="57DF519E"/>
    <w:rsid w:val="59623975"/>
    <w:rsid w:val="5987500D"/>
    <w:rsid w:val="5ADF7263"/>
    <w:rsid w:val="5BD13050"/>
    <w:rsid w:val="5D327B1E"/>
    <w:rsid w:val="5D902A97"/>
    <w:rsid w:val="5D9F2CDA"/>
    <w:rsid w:val="5DD010E5"/>
    <w:rsid w:val="5E4775F9"/>
    <w:rsid w:val="5E9A1E1F"/>
    <w:rsid w:val="5EAE1426"/>
    <w:rsid w:val="5ECC5D50"/>
    <w:rsid w:val="5ED35260"/>
    <w:rsid w:val="5F0454EA"/>
    <w:rsid w:val="5F202681"/>
    <w:rsid w:val="603B4F3C"/>
    <w:rsid w:val="60D158A0"/>
    <w:rsid w:val="612260FC"/>
    <w:rsid w:val="61722BDF"/>
    <w:rsid w:val="62CF5E0F"/>
    <w:rsid w:val="636105A4"/>
    <w:rsid w:val="637C5F97"/>
    <w:rsid w:val="64137F7D"/>
    <w:rsid w:val="642B1819"/>
    <w:rsid w:val="6431742D"/>
    <w:rsid w:val="65B337C6"/>
    <w:rsid w:val="66B75538"/>
    <w:rsid w:val="67E67E83"/>
    <w:rsid w:val="6A8E035E"/>
    <w:rsid w:val="6C6475C8"/>
    <w:rsid w:val="6CD3474E"/>
    <w:rsid w:val="6D1C60F5"/>
    <w:rsid w:val="6D413DAD"/>
    <w:rsid w:val="6E072901"/>
    <w:rsid w:val="6F906926"/>
    <w:rsid w:val="6FC7059A"/>
    <w:rsid w:val="70E444BD"/>
    <w:rsid w:val="727D13E4"/>
    <w:rsid w:val="73832A2A"/>
    <w:rsid w:val="746A1E3C"/>
    <w:rsid w:val="747800B5"/>
    <w:rsid w:val="749B20B5"/>
    <w:rsid w:val="74DB0643"/>
    <w:rsid w:val="76A038F3"/>
    <w:rsid w:val="7722255A"/>
    <w:rsid w:val="7726029C"/>
    <w:rsid w:val="77E67A2B"/>
    <w:rsid w:val="79496453"/>
    <w:rsid w:val="7AC34054"/>
    <w:rsid w:val="7B4C229B"/>
    <w:rsid w:val="7B783090"/>
    <w:rsid w:val="7CEC05BF"/>
    <w:rsid w:val="7D60202E"/>
    <w:rsid w:val="7D7D673C"/>
    <w:rsid w:val="7E8E1D14"/>
    <w:rsid w:val="7EB51F05"/>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99"/>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99"/>
    <w:pPr>
      <w:spacing w:line="300" w:lineRule="auto"/>
    </w:pPr>
    <w:rPr>
      <w:rFonts w:ascii="Arial" w:hAnsi="Arial" w:eastAsia="宋体" w:cs="黑体"/>
      <w:sz w:val="21"/>
      <w:szCs w:val="21"/>
      <w:lang w:val="en-US" w:eastAsia="zh-CN" w:bidi="ar-SA"/>
    </w:rPr>
  </w:style>
  <w:style w:type="paragraph" w:styleId="5">
    <w:name w:val="Normal Indent"/>
    <w:basedOn w:val="1"/>
    <w:qFormat/>
    <w:uiPriority w:val="0"/>
    <w:pPr>
      <w:ind w:firstLine="200" w:firstLineChars="200"/>
    </w:pPr>
  </w:style>
  <w:style w:type="paragraph" w:styleId="6">
    <w:name w:val="annotation text"/>
    <w:basedOn w:val="1"/>
    <w:qFormat/>
    <w:uiPriority w:val="0"/>
    <w:pPr>
      <w:jc w:val="left"/>
    </w:pPr>
  </w:style>
  <w:style w:type="paragraph" w:styleId="7">
    <w:name w:val="Body Text"/>
    <w:basedOn w:val="1"/>
    <w:next w:val="8"/>
    <w:qFormat/>
    <w:uiPriority w:val="0"/>
    <w:pPr>
      <w:widowControl w:val="0"/>
      <w:spacing w:after="120"/>
      <w:jc w:val="both"/>
    </w:pPr>
    <w:rPr>
      <w:rFonts w:ascii="Calibri" w:hAnsi="Calibri" w:eastAsia="宋体" w:cs="Calibri"/>
      <w:kern w:val="2"/>
      <w:sz w:val="21"/>
      <w:szCs w:val="21"/>
      <w:lang w:val="en-US" w:eastAsia="zh-CN" w:bidi="ar-SA"/>
    </w:rPr>
  </w:style>
  <w:style w:type="paragraph" w:customStyle="1" w:styleId="8">
    <w:name w:val="附件标题-1"/>
    <w:next w:val="1"/>
    <w:qFormat/>
    <w:uiPriority w:val="0"/>
    <w:pPr>
      <w:widowControl w:val="0"/>
      <w:spacing w:before="50" w:beforeLines="50" w:after="50" w:afterLines="50"/>
      <w:jc w:val="center"/>
    </w:pPr>
    <w:rPr>
      <w:rFonts w:ascii="Times New Roman" w:hAnsi="Times New Roman" w:eastAsia="黑体" w:cs="Times New Roman"/>
      <w:kern w:val="2"/>
      <w:sz w:val="32"/>
      <w:szCs w:val="24"/>
      <w:lang w:val="en-US" w:eastAsia="zh-CN" w:bidi="ar-SA"/>
    </w:rPr>
  </w:style>
  <w:style w:type="paragraph" w:styleId="9">
    <w:name w:val="Normal (Web)"/>
    <w:basedOn w:val="1"/>
    <w:next w:val="1"/>
    <w:qFormat/>
    <w:uiPriority w:val="0"/>
    <w:pPr>
      <w:widowControl/>
      <w:spacing w:before="100" w:beforeAutospacing="1" w:after="100" w:afterAutospacing="1"/>
      <w:jc w:val="left"/>
    </w:pPr>
    <w:rPr>
      <w:rFonts w:ascii="宋体" w:eastAsia="宋体" w:cs="Arial"/>
      <w:kern w:val="0"/>
      <w:sz w:val="24"/>
      <w:szCs w:val="24"/>
      <w:lang w:val="en-US" w:eastAsia="zh-CN" w:bidi="ar-SA"/>
    </w:rPr>
  </w:style>
  <w:style w:type="paragraph" w:customStyle="1" w:styleId="12">
    <w:name w:val="正文1"/>
    <w:qFormat/>
    <w:uiPriority w:val="0"/>
    <w:pPr>
      <w:widowControl w:val="0"/>
      <w:adjustRightInd w:val="0"/>
      <w:spacing w:line="312" w:lineRule="atLeast"/>
      <w:jc w:val="both"/>
    </w:pPr>
    <w:rPr>
      <w:rFonts w:ascii="宋体" w:hAnsi="Times New Roman" w:eastAsia="宋体" w:cs="Times New Roman"/>
      <w:sz w:val="34"/>
      <w:szCs w:val="22"/>
      <w:lang w:val="en-US" w:eastAsia="zh-CN" w:bidi="ar-SA"/>
    </w:rPr>
  </w:style>
  <w:style w:type="paragraph" w:customStyle="1" w:styleId="13">
    <w:name w:val="6'"/>
    <w:basedOn w:val="1"/>
    <w:qFormat/>
    <w:uiPriority w:val="0"/>
    <w:pPr>
      <w:autoSpaceDE w:val="0"/>
      <w:autoSpaceDN w:val="0"/>
      <w:adjustRightInd w:val="0"/>
      <w:snapToGrid w:val="0"/>
      <w:spacing w:line="320" w:lineRule="exact"/>
      <w:jc w:val="center"/>
    </w:pPr>
    <w:rPr>
      <w:spacing w:val="20"/>
      <w:kern w:val="2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2023-11-20T08:28:00Z</dcterms:created>
  <dc:creator>邓攀</dc:creator>
  <cp:lastModifiedBy>往事如烟</cp:lastModifiedBy>
  <cp:lastPrinted>2023-11-21T02:39:00Z</cp:lastPrinted>
  <dcterms:modified xsi:type="dcterms:W3CDTF">2023-11-22T02:21:07Z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09A3125F74EA4D25B51DF542AB75EEA6_12</vt:lpwstr>
  </property>
</Properties>
</file>